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74" w:rsidRDefault="00DC4A74">
      <w:pPr>
        <w:pStyle w:val="ConsPlusNormal0"/>
        <w:jc w:val="both"/>
      </w:pPr>
    </w:p>
    <w:p w:rsidR="00DC4A74" w:rsidRDefault="00DC4A74">
      <w:pPr>
        <w:pStyle w:val="ConsPlusNormal0"/>
        <w:jc w:val="both"/>
      </w:pP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Normal0"/>
        <w:jc w:val="right"/>
        <w:outlineLvl w:val="1"/>
      </w:pPr>
      <w:r>
        <w:t>Приложение N 1</w:t>
      </w:r>
    </w:p>
    <w:p w:rsidR="00DC4A74" w:rsidRDefault="00A105BB">
      <w:pPr>
        <w:pStyle w:val="ConsPlusNormal0"/>
        <w:jc w:val="right"/>
      </w:pPr>
      <w:r>
        <w:t>к Территориальной программе</w:t>
      </w:r>
    </w:p>
    <w:p w:rsidR="00DC4A74" w:rsidRDefault="00A105BB">
      <w:pPr>
        <w:pStyle w:val="ConsPlusNormal0"/>
        <w:jc w:val="right"/>
      </w:pPr>
      <w:r>
        <w:t>государственных гарантий бесплатного</w:t>
      </w:r>
    </w:p>
    <w:p w:rsidR="00DC4A74" w:rsidRDefault="00A105BB">
      <w:pPr>
        <w:pStyle w:val="ConsPlusNormal0"/>
        <w:jc w:val="right"/>
      </w:pPr>
      <w:r>
        <w:t>оказан</w:t>
      </w:r>
      <w:r>
        <w:t>ия гражданам медицинской помощи</w:t>
      </w:r>
    </w:p>
    <w:p w:rsidR="00DC4A74" w:rsidRDefault="00A105BB">
      <w:pPr>
        <w:pStyle w:val="ConsPlusNormal0"/>
        <w:jc w:val="right"/>
      </w:pPr>
      <w:r>
        <w:t>на 2025 год и на плановый период</w:t>
      </w:r>
    </w:p>
    <w:p w:rsidR="00DC4A74" w:rsidRDefault="00A105BB">
      <w:pPr>
        <w:pStyle w:val="ConsPlusNormal0"/>
        <w:jc w:val="right"/>
      </w:pPr>
      <w:r>
        <w:t>2026 и 2027 годов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Title0"/>
        <w:jc w:val="center"/>
      </w:pPr>
      <w:bookmarkStart w:id="0" w:name="P91"/>
      <w:bookmarkEnd w:id="0"/>
      <w:r>
        <w:t>ПЕРЕЧЕНЬ</w:t>
      </w:r>
    </w:p>
    <w:p w:rsidR="00DC4A74" w:rsidRDefault="00A105BB">
      <w:pPr>
        <w:pStyle w:val="ConsPlusTitle0"/>
        <w:jc w:val="center"/>
      </w:pPr>
      <w:r>
        <w:t>ЗАБОЛЕВАНИЙ (СОСТОЯНИЙ) И ПЕРЕЧЕНЬ ВИДОВ МЕДИЦИНСКОЙ</w:t>
      </w:r>
    </w:p>
    <w:p w:rsidR="00DC4A74" w:rsidRDefault="00A105BB">
      <w:pPr>
        <w:pStyle w:val="ConsPlusTitle0"/>
        <w:jc w:val="center"/>
      </w:pPr>
      <w:r>
        <w:t>ПОМОЩИ, ОКАЗЫВАЕМОЙ ГРАЖДАНАМ БЕЗ ВЗИМАНИЯ</w:t>
      </w:r>
    </w:p>
    <w:p w:rsidR="00DC4A74" w:rsidRDefault="00A105BB">
      <w:pPr>
        <w:pStyle w:val="ConsPlusTitle0"/>
        <w:jc w:val="center"/>
      </w:pPr>
      <w:r>
        <w:t>С НИХ ПЛАТЫ ЗА СЧЕТ БЮДЖЕТНЫХ АССИГНОВАНИЙ ОБЛАСТНОГО</w:t>
      </w:r>
    </w:p>
    <w:p w:rsidR="00DC4A74" w:rsidRDefault="00A105BB">
      <w:pPr>
        <w:pStyle w:val="ConsPlusTitle0"/>
        <w:jc w:val="center"/>
      </w:pPr>
      <w:r>
        <w:t>БЮДЖЕТА И СРЕДСТВ БЮДЖЕТА ТФОМС РЯЗАНСКОЙ ОБЛАСТИ</w:t>
      </w:r>
    </w:p>
    <w:p w:rsidR="00DC4A74" w:rsidRDefault="00DC4A7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C4A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A74" w:rsidRDefault="00DC4A7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A74" w:rsidRDefault="00DC4A7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4A74" w:rsidRDefault="00A105B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4A74" w:rsidRDefault="00A105B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Рязанск</w:t>
            </w:r>
            <w:r>
              <w:rPr>
                <w:color w:val="392C69"/>
              </w:rPr>
              <w:t>ой области</w:t>
            </w:r>
          </w:p>
          <w:p w:rsidR="00DC4A74" w:rsidRDefault="00A105BB">
            <w:pPr>
              <w:pStyle w:val="ConsPlusNormal0"/>
              <w:jc w:val="center"/>
            </w:pPr>
            <w:r>
              <w:rPr>
                <w:color w:val="392C69"/>
              </w:rPr>
              <w:t>от 25.03.2025 N 107)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A74" w:rsidRDefault="00DC4A74">
            <w:pPr>
              <w:pStyle w:val="ConsPlusNormal0"/>
            </w:pPr>
          </w:p>
        </w:tc>
      </w:tr>
    </w:tbl>
    <w:p w:rsidR="00DC4A74" w:rsidRDefault="00DC4A74">
      <w:pPr>
        <w:pStyle w:val="ConsPlusNormal0"/>
        <w:jc w:val="both"/>
      </w:pPr>
    </w:p>
    <w:p w:rsidR="00DC4A74" w:rsidRDefault="00A105BB">
      <w:pPr>
        <w:pStyle w:val="ConsPlusTitle0"/>
        <w:jc w:val="center"/>
        <w:outlineLvl w:val="2"/>
      </w:pPr>
      <w:bookmarkStart w:id="1" w:name="P100"/>
      <w:bookmarkEnd w:id="1"/>
      <w:r>
        <w:t>1. Перечень видов, форм и условий предоставления</w:t>
      </w:r>
    </w:p>
    <w:p w:rsidR="00DC4A74" w:rsidRDefault="00A105BB">
      <w:pPr>
        <w:pStyle w:val="ConsPlusTitle0"/>
        <w:jc w:val="center"/>
      </w:pPr>
      <w:r>
        <w:t>медицинской помощи, оказание которой</w:t>
      </w:r>
    </w:p>
    <w:p w:rsidR="00DC4A74" w:rsidRDefault="00A105BB">
      <w:pPr>
        <w:pStyle w:val="ConsPlusTitle0"/>
        <w:jc w:val="center"/>
      </w:pPr>
      <w:r>
        <w:t>осуществляется бесплатно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Normal0"/>
        <w:ind w:firstLine="540"/>
        <w:jc w:val="both"/>
      </w:pPr>
      <w:r>
        <w:t>В рамках Программы госгарантий (за исключением медицинской помощи, оказываемой в рамках клинической апробации) бесплатно предоставляются следующие виды медицинской помощи: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первичная медико-санитарная помощь, в том числе первичная доврачебная, первичная вра</w:t>
      </w:r>
      <w:r>
        <w:t>чебная и первичная специализированная медицинская помощь;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специализированная, в том числе высокотехнологичная, медицинская помощь;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скорая, в том числе скорая специализированная, медицинская помощь;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паллиативная медицинская помощь, в том числе паллиативная первичная медицинская помощь, включая доврачебную и врачебную медицинскую помощь, а также паллиативная специализированная медицинская помощь.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Понятие "медицинская организация" используется в Програм</w:t>
      </w:r>
      <w:r>
        <w:t xml:space="preserve">ме госгарантий в значении, определенном в Федеральных законах </w:t>
      </w:r>
      <w:hyperlink r:id="rId7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N 323-ФЗ</w:t>
        </w:r>
      </w:hyperlink>
      <w:r>
        <w:t xml:space="preserve"> и </w:t>
      </w:r>
      <w:hyperlink r:id="rId8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N 326-ФЗ</w:t>
        </w:r>
      </w:hyperlink>
      <w:r>
        <w:t>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9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</w:t>
        </w:r>
      </w:hyperlink>
      <w:r>
        <w:t xml:space="preserve"> Правительства Рязанской области от 25.03.2025 N 107.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Title0"/>
        <w:jc w:val="center"/>
        <w:outlineLvl w:val="3"/>
      </w:pPr>
      <w:r>
        <w:t>Первичная медико-санитарная помощь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Normal0"/>
        <w:ind w:firstLine="540"/>
        <w:jc w:val="both"/>
      </w:pPr>
      <w:r>
        <w:t>Первичная медико-санита</w:t>
      </w:r>
      <w:r>
        <w:t xml:space="preserve">рная помощь является основой системы оказания медицинской </w:t>
      </w:r>
      <w:r>
        <w:lastRenderedPageBreak/>
        <w:t>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</w:t>
      </w:r>
      <w:r>
        <w:t xml:space="preserve"> и санитарно-гигиеническому просвещению населения.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стационара, в плановой и неотложной формах.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Первичная доврачебная медико-санитарная помощь оказывается фельдшера</w:t>
      </w:r>
      <w:r>
        <w:t>ми, акушерами и другими медицинскими работниками со средним профессиональным медицинским образованием.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</w:t>
      </w:r>
      <w:r>
        <w:t>стковыми и врачами общей практики (семейными врачами).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</w:t>
      </w:r>
      <w:r>
        <w:t>чную, медицинскую помощь.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Для получения первичной врачебной медико-санитарной помощи гражданин выбирает одну медицинскую организацию, в том числе по территориально-участковому принципу, не чаще чем один раз в год (за исключением случаев изменения места жит</w:t>
      </w:r>
      <w:r>
        <w:t>ельства или места пребывания гражданина) (далее соответственно - прикрепившееся лицо, прикрепленное население).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Title0"/>
        <w:jc w:val="center"/>
        <w:outlineLvl w:val="3"/>
      </w:pPr>
      <w:r>
        <w:t>Порядок оказания медицинской помощи отдельным</w:t>
      </w:r>
    </w:p>
    <w:p w:rsidR="00DC4A74" w:rsidRDefault="00A105BB">
      <w:pPr>
        <w:pStyle w:val="ConsPlusTitle0"/>
        <w:jc w:val="center"/>
      </w:pPr>
      <w:r>
        <w:t>категориям ветеранов боевых действий</w:t>
      </w:r>
    </w:p>
    <w:p w:rsidR="00DC4A74" w:rsidRDefault="00DC4A74">
      <w:pPr>
        <w:pStyle w:val="ConsPlusNormal0"/>
        <w:jc w:val="center"/>
      </w:pPr>
    </w:p>
    <w:p w:rsidR="00DC4A74" w:rsidRDefault="00A105BB">
      <w:pPr>
        <w:pStyle w:val="ConsPlusNormal0"/>
        <w:jc w:val="center"/>
      </w:pPr>
      <w:r>
        <w:t xml:space="preserve">(введен </w:t>
      </w:r>
      <w:hyperlink r:id="rId10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</w:t>
      </w:r>
    </w:p>
    <w:p w:rsidR="00DC4A74" w:rsidRDefault="00A105BB">
      <w:pPr>
        <w:pStyle w:val="ConsPlusNormal0"/>
        <w:jc w:val="center"/>
      </w:pPr>
      <w:r>
        <w:t>от 25.03.2025 N 107)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Normal0"/>
        <w:ind w:firstLine="540"/>
        <w:jc w:val="both"/>
      </w:pPr>
      <w:r>
        <w:t xml:space="preserve">Ветеранам боевых действий, указанным в </w:t>
      </w:r>
      <w:hyperlink r:id="rId11" w:tooltip="Указ Президента РФ от 03.04.2023 N 232 (ред. от 20.03.2025) &quot;О создании Государственного фонда поддержки участников специальной военной операции &quot;Защитники Отечества&quot; (с изм. и доп., вступ. в силу с 01.05.2025) {КонсультантПлюс}">
        <w:r>
          <w:rPr>
            <w:color w:val="0000FF"/>
          </w:rPr>
          <w:t>абзацах втором</w:t>
        </w:r>
      </w:hyperlink>
      <w:r>
        <w:t xml:space="preserve"> и </w:t>
      </w:r>
      <w:hyperlink r:id="rId12" w:tooltip="Указ Президента РФ от 03.04.2023 N 232 (ред. от 20.03.2025) &quot;О создании Государственного фонда поддержки участников специальной военной операции &quot;Защитники Отечества&quot; (с изм. и доп., вступ. в силу с 01.05.2025) {КонсультантПлюс}">
        <w:r>
          <w:rPr>
            <w:color w:val="0000FF"/>
          </w:rPr>
          <w:t>третьем подпункта "в" пункта 2</w:t>
        </w:r>
      </w:hyperlink>
      <w:r>
        <w:t xml:space="preserve"> Указа Президента Российской Федерации от 3 апреля 2023 г. N 232 "О создании Государств</w:t>
      </w:r>
      <w:r>
        <w:t>енного фонда поддержки участников специальной военной операции "Защитники Отечества" (далее - участники специальной военной операции), оказание медицинской помощи в рамках Программы осуществляется во внеочередном порядке.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В целях организации оказания участ</w:t>
      </w:r>
      <w:r>
        <w:t>никам специальной военной операции первичной медико-санитарной помощи Государственный фонд поддержки участников специальной военной операции "Защитники Отечества" при согласии участника специальной военной операции представляет в ТФОМС Рязанской области св</w:t>
      </w:r>
      <w:r>
        <w:t>едения о месте нахождения участника специальной военной операции (при наличии такой информации и отличии такого места нахождения от места регистрации участника), его контактные данные, информацию о возможных ограничениях в состоянии здоровья участника спец</w:t>
      </w:r>
      <w:r>
        <w:t>иальной военной операции, затрудняющих самостоятельное его обращение в медицинскую организацию, иную информацию о состоянии его здоровья.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ТФОМС Рязанской области на основании </w:t>
      </w:r>
      <w:hyperlink r:id="rId13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пункта 15 части 2 статьи 44</w:t>
        </w:r>
      </w:hyperlink>
      <w:r>
        <w:t xml:space="preserve"> Федерального закона "Об обязательном медици</w:t>
      </w:r>
      <w:r>
        <w:t xml:space="preserve">нском страховании в Российской Федерации" определяет медицинскую организацию, выбранную участником специальной военной операции для получения первичной медико-санитарной помощи, и направляет ей полученную от Государственного фонда поддержки </w:t>
      </w:r>
      <w:r>
        <w:lastRenderedPageBreak/>
        <w:t>участников спец</w:t>
      </w:r>
      <w:r>
        <w:t>иальной военной операции "Защитники Отечества" информацию в целях организации участнику специальной военной операции первичной медико-санитарной помощи во внеочередном порядке.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Медицинская организация, выбранная участником специальной военной операции для получения первичной медико-санитарной помощи, определяет порядок организации таким гражданам первичной медико-санитарной помощи и выделяет отдельного медицинского работника, коо</w:t>
      </w:r>
      <w:r>
        <w:t xml:space="preserve">рдинирующего предоставление участнику специальной военной операции первичной медико-санитарной помощи во внеочередном порядке. Также руководителем медицинской организации могут быть выделены фиксированное время и даты приема участников специальной военной </w:t>
      </w:r>
      <w:r>
        <w:t>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"Защитники Отечества", в том числе в целях организации доезда участника спе</w:t>
      </w:r>
      <w:r>
        <w:t>циальной военной операции до медицинской организации.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В случае невозможности прибытия участника специальной военной операции в медицинскую организацию медицинская организация, выбранная участником специальной военной операции для получения первичной медико</w:t>
      </w:r>
      <w:r>
        <w:t>-санитарной помощи, организует выезд к участнику специальной военной операции медицинской бригады, оснащенной необходимыми медицинскими изделиями для проведения соответствующих обследований.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В течение месяца после получения медицинской организацией информа</w:t>
      </w:r>
      <w:r>
        <w:t xml:space="preserve">ции о прибытии участника специальной военной операции в Рязанскую область ему организуется проведение диспансеризации. При проведении участнику специальной военной операции первого этапа диспансеризации врач-терапевт оценивает необходимость предоставления </w:t>
      </w:r>
      <w:r>
        <w:t>участнику специальной военной операции дополнительных обследований и консультаций специалистов в целях оценки состояния его здоровья. Рекомендуется обеспечить проведение таких дополнительных обследований и консультаций в день осуществления первого этапа ди</w:t>
      </w:r>
      <w:r>
        <w:t>спансеризации. При невозможности проведения таких обследований и консультаций в день проведения первого этапа диспансеризации они проводятся в период, не превышающий: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3 рабочих дней после проведения первого этапа диспансеризации в случае проживания участни</w:t>
      </w:r>
      <w:r>
        <w:t>ка специальной военной операции в городском населенном пункте;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10 рабочих дней после проведения первого этапа диспансеризации в случае проживания участника специальной военной операции в сельской местности (поселке городского типа, рабочем поселке) или в о</w:t>
      </w:r>
      <w:r>
        <w:t>тдаленном населенном пункте.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пункте, такое динамическое наблюден</w:t>
      </w:r>
      <w:r>
        <w:t>ие может быть организовано с использованием телемедицинских технологий.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</w:t>
      </w:r>
      <w:r>
        <w:t xml:space="preserve">социальных услуг, эта информация передается медицинскими работниками руководителю медицинской организации, выбранной участником специальной военной операции для получения первичной медико-санитарной помощи, который направляет ее руководителю </w:t>
      </w:r>
      <w:r>
        <w:lastRenderedPageBreak/>
        <w:t>органа социаль</w:t>
      </w:r>
      <w:r>
        <w:t>ной защиты Рязанской области.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После получения указанной информации руководитель органа социальной защиты Рязанской области организует предоставление участнику специальной военной операции необходимых ему социальных услуг в порядке, устанавливаемом Министер</w:t>
      </w:r>
      <w:r>
        <w:t>ством труда и социальной защиты Российской Федерации.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В случае если медицинские работники при оказании участнику специальной военной операции медицинской помощи выявляют необходимость в оказании услуги зубного протезирования участнику специальной военной о</w:t>
      </w:r>
      <w:r>
        <w:t>перации (вне зависимости от наличия у участника специальной военной операции инвалидности), эта информация передается медицинскими работниками руководителю медицинской организации, который направляет ее руководителю ГКУ РО "Управление социальной защиты нас</w:t>
      </w:r>
      <w:r>
        <w:t xml:space="preserve">еления Рязанской области" для получения адресной материальной помощи согласно </w:t>
      </w:r>
      <w:hyperlink r:id="rId14" w:tooltip="Постановление Правительства Рязанской области от 24.01.2006 N 7 (ред. от 25.03.2025) &quot;Об оказании адресной материальной помощи&quot; (вместе с &quot;Положением...&quot;) {КонсультантПлюс}">
        <w:r>
          <w:rPr>
            <w:color w:val="0000FF"/>
          </w:rPr>
          <w:t>положению</w:t>
        </w:r>
      </w:hyperlink>
      <w:r>
        <w:t xml:space="preserve"> об оказании адресной материальной помощи, утвержденному Постановлением Правительства Рязанской области от 24 января 2006 г. </w:t>
      </w:r>
      <w:r>
        <w:t>N 7 "Об оказании адресной материальной помощи".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При оказании социальных услуг руководители органов социальной защиты Рязанской области также информируют руководителя медицинской организации, выбранной участником специальной военной операции для получения п</w:t>
      </w:r>
      <w:r>
        <w:t>ервичной медико-санитарной помощи, о выявленной потребности в предоставлении участнику специальной военной операции медицинской помощи.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При наличии показаний специализированная, в том числе высокотехнологичная, медицинская помощь предоставляется участнику </w:t>
      </w:r>
      <w:r>
        <w:t>специальной военной операции во внеочередном порядке.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Медицинская реабилитация предоставляется участникам специальной военной операции также во внеочередном порядке в соответствии с положениями, установленными Программой госгарантий, в том числе в амбулато</w:t>
      </w:r>
      <w:r>
        <w:t>рных условиях и на дому. При оказании медицинской реабилитации на дому на период лечения пациенту предоставляются медицинские изделия, предназначенные для восстановления функций органов и систем, в соответствии с клиническими рекомендациями по соответствую</w:t>
      </w:r>
      <w:r>
        <w:t>щему заболеванию. Медицинская реабилитация, предоставляемая участнику специальной военной операции, при наличии медицинских показаний может включать продолжительную медицинскую реабилитацию (длительностью 30 суток и более).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В случае если участник специальн</w:t>
      </w:r>
      <w:r>
        <w:t>ой военной операции признается медицинской организацией нуждающимся в оказании паллиативной медицинской помощи, такая помощь предоставляется ему во внеочередном порядке в соответствии с положениями, установленными Программой госгарантий. При организации па</w:t>
      </w:r>
      <w:r>
        <w:t>ллиативной медицинской помощи на дому за участником специальной военной операции закрепляется выездная паллиативная бригада, осуществляющая выезд к такому пациенту на дом с частотой не реже 1 раза в неделю и по медицинским показаниям.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Медицинские организац</w:t>
      </w:r>
      <w:r>
        <w:t xml:space="preserve">ии и их подразделения при наличии показаний обеспечивают участника специальной военной операции медицинскими изделиями, предназначенными для поддержания функций органов и систем организма человека для использования на дому, по </w:t>
      </w:r>
      <w:r>
        <w:lastRenderedPageBreak/>
        <w:t>перечню, утвержденному Минист</w:t>
      </w:r>
      <w:r>
        <w:t>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дому, и продуктами лечебного (э</w:t>
      </w:r>
      <w:r>
        <w:t>нтерального) питания.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Получение участниками специальной военной операции лекарственных препаратов во внеочередном порядке за счет бюджетных ассигнований областного бюджета Рязанской области осуществляется согласно порядку обеспечения граждан лекарственными</w:t>
      </w:r>
      <w:r>
        <w:t xml:space="preserve"> препаратами, а также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</w:t>
      </w:r>
      <w:r>
        <w:t>по назначению врача (за исключением лечебного питания, в том числе специализированных продуктов лечебного питания, по желанию пациента), а также донорской кровью и ее компонентами по медицинским показаниям в соответствии со стандартами медицинской помощи с</w:t>
      </w:r>
      <w:r>
        <w:t xml:space="preserve"> учетом видов, условий и форм оказания медицинской помощи (</w:t>
      </w:r>
      <w:hyperlink w:anchor="P540" w:tooltip="ПОРЯДОК">
        <w:r>
          <w:rPr>
            <w:color w:val="0000FF"/>
          </w:rPr>
          <w:t>приложение N 3</w:t>
        </w:r>
      </w:hyperlink>
      <w:r>
        <w:t xml:space="preserve"> к Программе госгарантий).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Участники специальной военной операции при наличии показаний получают санаторно-курортное лечение в рамках Программы госгарантий в приоритетном порядке вне зависимости от наличия у них инвалидности. При наличии показаний к прохождению санаторно-курортного </w:t>
      </w:r>
      <w:r>
        <w:t>лечения в условиях федеральной санаторно-курортной организации решение о выдаче путевки на санаторно-курортное лечение принимается такой федеральной санаторно-курортной организацией во внеочередном порядке.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Перечень санаторно-курортных организаций, в котор</w:t>
      </w:r>
      <w:r>
        <w:t xml:space="preserve">ые могут быть направлены участники специальной военной операции с учетом состояния их здоровья, устанавливается в соответствии с </w:t>
      </w:r>
      <w:hyperlink r:id="rId15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пунктом 12</w:t>
        </w:r>
      </w:hyperlink>
      <w:r>
        <w:t xml:space="preserve"> постановления Правительства Российской Фе</w:t>
      </w:r>
      <w:r>
        <w:t>дерации от 27 декабря 2024 г. N 1940 "О Программе государственных гарантий бесплатного оказания гражданам медицинской помощи на 2025 год и на плановый период 2026 и 2027 годов.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На всех этапах оказания медицинской помощи участник специальной военной операци</w:t>
      </w:r>
      <w:r>
        <w:t>и имеет право на консультирование медицинским психологом как при самостоятельном обращении, так и по направлению лечащего врача.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Title0"/>
        <w:jc w:val="center"/>
        <w:outlineLvl w:val="3"/>
      </w:pPr>
      <w:r>
        <w:t>Специализированная, в том числе высокотехнологичная,</w:t>
      </w:r>
    </w:p>
    <w:p w:rsidR="00DC4A74" w:rsidRDefault="00A105BB">
      <w:pPr>
        <w:pStyle w:val="ConsPlusTitle0"/>
        <w:jc w:val="center"/>
      </w:pPr>
      <w:r>
        <w:t>медицинская помощь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Normal0"/>
        <w:ind w:firstLine="540"/>
        <w:jc w:val="both"/>
      </w:pPr>
      <w:r>
        <w:t>Специализированная медицинская помощь оказывается бес</w:t>
      </w:r>
      <w:r>
        <w:t>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</w:t>
      </w:r>
      <w:r>
        <w:t>ециальных методов и сложных медицинских технологий, а также медицинскую реабилитацию.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</w:t>
      </w:r>
      <w:r>
        <w:t>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</w:t>
      </w:r>
      <w:r>
        <w:t>раслей науки и техники.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lastRenderedPageBreak/>
        <w:t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содержащим в том числе м</w:t>
      </w:r>
      <w:r>
        <w:t>етоды лечения и источники финансового обеспечения высокотехнологичной медицинской помощи, являющимся приложением к Программе госгарантий.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При выписке пациента, нуждающегося в последующем диспансерном наблюдении, из медицинской организации, оказавшей ему специализированную, в том числе высокотехнологичную, медицинскую помощь, информация о пациенте в виде выписки из медицинской карты стационар</w:t>
      </w:r>
      <w:r>
        <w:t>ного больного, форма которой утверждена приказом Министерства здравоохранения Российской Федерации, в течение суток направляется в медицинскую организацию, к которой пациент прикреплен для получения первичной медико-санитарной помощи, любым доступным спосо</w:t>
      </w:r>
      <w:r>
        <w:t>бом, в том числе посредством единой государственной информационной системы в сфере здравоохранения (государственной информационной системы в сфере здравоохранения Рязанской области), для организации ему диспансерного наблюдения и медицинской реабилитации п</w:t>
      </w:r>
      <w:r>
        <w:t>ри необходимости.</w:t>
      </w:r>
    </w:p>
    <w:p w:rsidR="00DC4A74" w:rsidRDefault="00A105BB">
      <w:pPr>
        <w:pStyle w:val="ConsPlusNormal0"/>
        <w:jc w:val="both"/>
      </w:pPr>
      <w:r>
        <w:t xml:space="preserve">(абзац введен </w:t>
      </w:r>
      <w:hyperlink r:id="rId16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25.03.2025 N 107)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Медицинская организация, </w:t>
      </w:r>
      <w:r>
        <w:t>к которой пациент прикреплен для получения первичной медико-санитарной помощи, после получения указанной информации в течение 5 рабочих дней организует ему соответствующее диспансерное наблюдение в порядке, установленном Министерством здравоохранения Росси</w:t>
      </w:r>
      <w:r>
        <w:t>йской Федерации.</w:t>
      </w:r>
    </w:p>
    <w:p w:rsidR="00DC4A74" w:rsidRDefault="00A105BB">
      <w:pPr>
        <w:pStyle w:val="ConsPlusNormal0"/>
        <w:jc w:val="both"/>
      </w:pPr>
      <w:r>
        <w:t xml:space="preserve">(абзац введен </w:t>
      </w:r>
      <w:hyperlink r:id="rId17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25.03.2025 N 107)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В целях оказания специализ</w:t>
      </w:r>
      <w:r>
        <w:t>ированной медицинской помощи в рамках базовой (территориальной) программы обязательного медицинского страхования застрахованным по обязательному медицинскому страхованию лицам (далее - застрахованные лица) комиссия по разработке территориальной программы о</w:t>
      </w:r>
      <w:r>
        <w:t>бязательного медицинского страхования устанавливает планируемые объемы специализированной, в том числе высокотехнологичной, медицинской помощи в разрезе профилей медицинской помощи, а также допустимые (возможные) отклонения в процентах (абсолютных величина</w:t>
      </w:r>
      <w:r>
        <w:t xml:space="preserve">х) от установленных значений их исполнения (но не более 10 процентов, за исключением чрезвычайных ситуаций и рисков возникновения чрезвычайных ситуаций), на которые комиссией может быть принято решение об увеличении объемов специализированной, в том числе </w:t>
      </w:r>
      <w:r>
        <w:t>высокотехнологичной, медицинской помощи.</w:t>
      </w:r>
    </w:p>
    <w:p w:rsidR="00DC4A74" w:rsidRDefault="00A105BB">
      <w:pPr>
        <w:pStyle w:val="ConsPlusNormal0"/>
        <w:jc w:val="both"/>
      </w:pPr>
      <w:r>
        <w:t xml:space="preserve">(абзац введен </w:t>
      </w:r>
      <w:hyperlink r:id="rId18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25.03.2025 N 107)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Ми</w:t>
      </w:r>
      <w:r>
        <w:t>нистерство здравоохранения Рязанской области осуществляет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помощи.</w:t>
      </w:r>
    </w:p>
    <w:p w:rsidR="00DC4A74" w:rsidRDefault="00A105BB">
      <w:pPr>
        <w:pStyle w:val="ConsPlusNormal0"/>
        <w:jc w:val="both"/>
      </w:pPr>
      <w:r>
        <w:t xml:space="preserve">(абзац введен </w:t>
      </w:r>
      <w:hyperlink r:id="rId19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25.03.2025 N 107)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Направление на оплату содержания неиспользуемого коечного фонда средств</w:t>
      </w:r>
      <w:r>
        <w:t xml:space="preserve"> обязательного медицинского страхования не допускается (за исключением простоя коек, связанного с проведением санитарно-эпидемиологических мероприятий, а также расходов, связанных с оплатой труда медицинских работников).</w:t>
      </w:r>
    </w:p>
    <w:p w:rsidR="00DC4A74" w:rsidRDefault="00A105BB">
      <w:pPr>
        <w:pStyle w:val="ConsPlusNormal0"/>
        <w:jc w:val="both"/>
      </w:pPr>
      <w:r>
        <w:t xml:space="preserve">(абзац введен </w:t>
      </w:r>
      <w:hyperlink r:id="rId20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25.03.2025 N 107)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Title0"/>
        <w:jc w:val="center"/>
        <w:outlineLvl w:val="3"/>
      </w:pPr>
      <w:r>
        <w:t>Скорая, в том числе скорая специализированная,</w:t>
      </w:r>
    </w:p>
    <w:p w:rsidR="00DC4A74" w:rsidRDefault="00A105BB">
      <w:pPr>
        <w:pStyle w:val="ConsPlusTitle0"/>
        <w:jc w:val="center"/>
      </w:pPr>
      <w:r>
        <w:lastRenderedPageBreak/>
        <w:t>медицинская помощь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Normal0"/>
        <w:ind w:firstLine="540"/>
        <w:jc w:val="both"/>
      </w:pPr>
      <w:r>
        <w:t xml:space="preserve">Скорая, в </w:t>
      </w:r>
      <w:r>
        <w:t xml:space="preserve">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</w:t>
      </w:r>
      <w:r>
        <w:t>состояниях, требующих срочного медицинского вмешательства.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Скорая, в том числе скорая специализированная, медицинская помощь оказывается медицинскими организациями государственной системы здравоохранения бесплатно.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При оказании скорой медицинской помощи в </w:t>
      </w:r>
      <w:r>
        <w:t>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</w:t>
      </w:r>
      <w:r>
        <w:t>ания необходимой медицинской помощи при угрожающих жизни состояниях, женщин в период беременности, родов, послеродовой период и новорожденных, а также лиц, пострадавших в результате чрезвычайных ситуаций и стихийных бедствий).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Медицинская эвакуация, в том </w:t>
      </w:r>
      <w:r>
        <w:t>числе между субъектами Российской Федерации,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Медицинские ор</w:t>
      </w:r>
      <w:r>
        <w:t>ганизации, функции и полномочия учредителей в отношении которых осуществляют Правительство Российской Федерации или органы исполнительной власти (далее - федеральные медицинские организации), вправе осуществлять медицинскую эвакуацию.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Медицинские организац</w:t>
      </w:r>
      <w:r>
        <w:t>ии, оказывающие скорую медицинскую помощь, ведут учет средств, предоставляемых на оплату скорой медицинской помощи за счет бюджетных ассигнований бюджета Рязанской области и средств обязательного медицинского страхования, а также учет расходов, включая рас</w:t>
      </w:r>
      <w:r>
        <w:t>ходы на оплату труда работников, оказывающих скорую медицинскую помощь. Направление средств, выделенных медицинской организации на оплату скорой медицинской помощи, на оплату расходов в целях оказания иных видов медицинской помощи не допускается.</w:t>
      </w:r>
    </w:p>
    <w:p w:rsidR="00DC4A74" w:rsidRDefault="00A105BB">
      <w:pPr>
        <w:pStyle w:val="ConsPlusNormal0"/>
        <w:jc w:val="both"/>
      </w:pPr>
      <w:r>
        <w:t>(абзац вв</w:t>
      </w:r>
      <w:r>
        <w:t xml:space="preserve">еден </w:t>
      </w:r>
      <w:hyperlink r:id="rId21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25.03.2025 N 107)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Министерство здравоохранения Рязанской области орган</w:t>
      </w:r>
      <w:r>
        <w:t>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смену, времени и порядка работы бригад скорой медицинской помощи в целях принятия управленческих решений.</w:t>
      </w:r>
    </w:p>
    <w:p w:rsidR="00DC4A74" w:rsidRDefault="00A105BB">
      <w:pPr>
        <w:pStyle w:val="ConsPlusNormal0"/>
        <w:jc w:val="both"/>
      </w:pPr>
      <w:r>
        <w:t xml:space="preserve">(абзац введен </w:t>
      </w:r>
      <w:hyperlink r:id="rId22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25.03.2025 N 107)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Финансовое обеспечение скорой медицинской п</w:t>
      </w:r>
      <w:r>
        <w:t xml:space="preserve">омощи осуществляется с учетом положений </w:t>
      </w:r>
      <w:hyperlink r:id="rId23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пункта 3 статьи 8</w:t>
        </w:r>
      </w:hyperlink>
      <w:r>
        <w:t xml:space="preserve"> Федерального закона N 326-ФЗ.</w:t>
      </w:r>
    </w:p>
    <w:p w:rsidR="00DC4A74" w:rsidRDefault="00A105BB">
      <w:pPr>
        <w:pStyle w:val="ConsPlusNormal0"/>
        <w:jc w:val="both"/>
      </w:pPr>
      <w:r>
        <w:t xml:space="preserve">(абзац введен </w:t>
      </w:r>
      <w:hyperlink r:id="rId24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</w:t>
        </w:r>
        <w:r>
          <w:rPr>
            <w:color w:val="0000FF"/>
          </w:rPr>
          <w:t>м</w:t>
        </w:r>
      </w:hyperlink>
      <w:r>
        <w:t xml:space="preserve"> Правительства Рязанской области от 25.03.2025 N 107)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Title0"/>
        <w:jc w:val="center"/>
        <w:outlineLvl w:val="3"/>
      </w:pPr>
      <w:r>
        <w:t>Медицинская реабилитация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Normal0"/>
        <w:ind w:firstLine="540"/>
        <w:jc w:val="both"/>
      </w:pPr>
      <w:r>
        <w:lastRenderedPageBreak/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Медицинская реабилитация граждан на всех этапах осуществляет</w:t>
      </w:r>
      <w:r>
        <w:t>ся мультидисциплинарной реабилитационной командой в соответствии с порядком организации медицинской реабилитации, на основе клинических рекомендаций и с учетом стандартов медицинской помощи.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При наличии показаний для получения медицинской реабилитации в ус</w:t>
      </w:r>
      <w:r>
        <w:t>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</w:t>
      </w:r>
      <w:r>
        <w:t>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При оказании медицинской ре</w:t>
      </w:r>
      <w:r>
        <w:t>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Порядок организации медицинс</w:t>
      </w:r>
      <w:r>
        <w:t>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оплаты указанной помощи, установлены Министерством здравоохранения Р</w:t>
      </w:r>
      <w:r>
        <w:t>оссийской Федерации.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Второй и третий этапы медицинской реабилитации могут быть осуществлены на базе санаторно-курортных организаций в рамках реализации базовой (территориальной) программы обязательного медицинского страхования при условии выделения в соотв</w:t>
      </w:r>
      <w:r>
        <w:t>етствии с законодательством Российской Федерации объемов медицинской помощи на эти цели.</w:t>
      </w:r>
    </w:p>
    <w:p w:rsidR="00DC4A74" w:rsidRDefault="00A105BB">
      <w:pPr>
        <w:pStyle w:val="ConsPlusNormal0"/>
        <w:jc w:val="both"/>
      </w:pPr>
      <w:r>
        <w:t xml:space="preserve">(абзац введен </w:t>
      </w:r>
      <w:hyperlink r:id="rId25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</w:t>
      </w:r>
      <w:r>
        <w:t>льства Рязанской области от 25.03.2025 N 107)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</w:t>
      </w:r>
      <w:r>
        <w:t>ельства медицинская организация, оказавшая пациенту специализированную медицинскую помощь, предоставляет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</w:p>
    <w:p w:rsidR="00DC4A74" w:rsidRDefault="00A105BB">
      <w:pPr>
        <w:pStyle w:val="ConsPlusNormal0"/>
        <w:jc w:val="both"/>
      </w:pPr>
      <w:r>
        <w:t>(</w:t>
      </w:r>
      <w:r>
        <w:t xml:space="preserve">в ред. </w:t>
      </w:r>
      <w:hyperlink r:id="rId26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25.03.2025 N 107)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В случае проживания пациента в отдаленном или трудн</w:t>
      </w:r>
      <w:r>
        <w:t>одоступном населенном пункте информация о пациенте, нуждающемся в продолжении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</w:t>
      </w:r>
      <w:r>
        <w:t>креплен для получения первичной медико-санитарной помощи, для организации ему медицинской реабилитации.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</w:t>
      </w:r>
      <w:r>
        <w:t xml:space="preserve">, лечебной физкультуры, массажа и других подразделений в соответствии с назначенными врачом по </w:t>
      </w:r>
      <w:r>
        <w:lastRenderedPageBreak/>
        <w:t>медицинской реабилитации мероприятиями по медицинской реабилитации.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27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</w:t>
        </w:r>
      </w:hyperlink>
      <w:r>
        <w:t xml:space="preserve"> Правительства Рязанской области от 25.03.2025 N 107.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В случае отсутствия в медицинской организации, к которой пациент прикреплен для получения первичной медико-санитарной помощи, вра</w:t>
      </w:r>
      <w:r>
        <w:t>ча по медицинской реабилитации, но при наличии у медицинской организации лицензии на медицинскую реабилитацию, врач, предоставляющий пациенту медицинскую реабилитацию, организует при необходимости проведение консультации пациента врачом по медицинской реаб</w:t>
      </w:r>
      <w:r>
        <w:t>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ОМС), в том числе с использованием дистанционных (телемедицинских) технологий (видеоплатформ, отнесенных к м</w:t>
      </w:r>
      <w:r>
        <w:t>едицинским изделиям) и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:rsidR="00DC4A74" w:rsidRDefault="00A105BB">
      <w:pPr>
        <w:pStyle w:val="ConsPlusNormal0"/>
        <w:jc w:val="both"/>
      </w:pPr>
      <w:r>
        <w:t xml:space="preserve">(в ред. </w:t>
      </w:r>
      <w:hyperlink r:id="rId28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25.03.2025 N 107)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Title0"/>
        <w:jc w:val="center"/>
        <w:outlineLvl w:val="3"/>
      </w:pPr>
      <w:r>
        <w:t>Паллиативная медицинская помощь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Normal0"/>
        <w:ind w:firstLine="540"/>
        <w:jc w:val="both"/>
      </w:pPr>
      <w:r>
        <w:t xml:space="preserve">Паллиативная медицинская помощь оказывается бесплатно на дому и (или) в амбулаторных условиях, в условиях дневного </w:t>
      </w:r>
      <w:r>
        <w:t>стационара и стационарных условиях медицинскими работниками, прошедшими обучение по оказанию такой помощи.</w:t>
      </w:r>
    </w:p>
    <w:p w:rsidR="00DC4A74" w:rsidRDefault="00A105BB">
      <w:pPr>
        <w:pStyle w:val="ConsPlusNormal0"/>
        <w:jc w:val="both"/>
      </w:pPr>
      <w:r>
        <w:t xml:space="preserve">(в ред. </w:t>
      </w:r>
      <w:hyperlink r:id="rId29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</w:t>
        </w:r>
        <w:r>
          <w:rPr>
            <w:color w:val="0000FF"/>
          </w:rPr>
          <w:t>ния</w:t>
        </w:r>
      </w:hyperlink>
      <w:r>
        <w:t xml:space="preserve"> Правительства Рязанской области от 25.03.2025 N 107)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30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</w:t>
        </w:r>
      </w:hyperlink>
      <w:r>
        <w:t xml:space="preserve"> Правительства Рязанской области </w:t>
      </w:r>
      <w:r>
        <w:t>от 25.03.2025 N 107.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</w:t>
      </w:r>
      <w:r>
        <w:t xml:space="preserve">ьцами (волонтерами), а также организациями социального обслуживания, религиозными организациями, организациями, указанными в </w:t>
      </w:r>
      <w:hyperlink r:id="rId31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части 2 статьи 6</w:t>
        </w:r>
      </w:hyperlink>
      <w:r>
        <w:t xml:space="preserve"> Федерального закона N 323-ФЗ,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</w:t>
      </w:r>
      <w:r>
        <w:t>р психологической поддержки и духовной помощи.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</w:t>
      </w:r>
      <w:r>
        <w:t>инских работников фельдшерских здравпунктов,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</w:t>
      </w:r>
      <w:r>
        <w:t>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Медицинские организации, оказывающие специализированную медицинскую помощь, в том</w:t>
      </w:r>
      <w:r>
        <w:t xml:space="preserve">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</w:t>
      </w:r>
      <w:r>
        <w:t xml:space="preserve">ированную медицинскую помощь, в том числе паллиативную, в стационарных условиях и условиях дневного </w:t>
      </w:r>
      <w:r>
        <w:lastRenderedPageBreak/>
        <w:t xml:space="preserve">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</w:t>
      </w:r>
      <w:r>
        <w:t>к месту его пребывания медицинскую организацию, оказывающую первичную медико-санитарную помощь.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За счет средств областного бюджета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 для использования на дому, по перечню, утвержденному Мин</w:t>
      </w:r>
      <w:r>
        <w:t>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дому, и продуктами лечебного</w:t>
      </w:r>
      <w:r>
        <w:t xml:space="preserve"> (энтерального) питания.</w:t>
      </w:r>
    </w:p>
    <w:p w:rsidR="00DC4A74" w:rsidRDefault="00A105BB">
      <w:pPr>
        <w:pStyle w:val="ConsPlusNormal0"/>
        <w:jc w:val="both"/>
      </w:pPr>
      <w:r>
        <w:t xml:space="preserve">(в ред. </w:t>
      </w:r>
      <w:hyperlink r:id="rId32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25.03.2025 N 107)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Title0"/>
        <w:jc w:val="center"/>
        <w:outlineLvl w:val="3"/>
      </w:pPr>
      <w:r>
        <w:t>Медицинская помощь гражд</w:t>
      </w:r>
      <w:r>
        <w:t>анам, находящимся в</w:t>
      </w:r>
    </w:p>
    <w:p w:rsidR="00DC4A74" w:rsidRDefault="00A105BB">
      <w:pPr>
        <w:pStyle w:val="ConsPlusTitle0"/>
        <w:jc w:val="center"/>
      </w:pPr>
      <w:r>
        <w:t>стационарных организациях социального обслуживания</w:t>
      </w:r>
    </w:p>
    <w:p w:rsidR="00DC4A74" w:rsidRDefault="00A105BB">
      <w:pPr>
        <w:pStyle w:val="ConsPlusNormal0"/>
        <w:jc w:val="center"/>
      </w:pPr>
      <w:r>
        <w:t xml:space="preserve">(в ред. </w:t>
      </w:r>
      <w:hyperlink r:id="rId33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</w:t>
      </w:r>
    </w:p>
    <w:p w:rsidR="00DC4A74" w:rsidRDefault="00A105BB">
      <w:pPr>
        <w:pStyle w:val="ConsPlusNormal0"/>
        <w:jc w:val="center"/>
      </w:pPr>
      <w:r>
        <w:t>от 25.03.2025 N 107)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Normal0"/>
        <w:ind w:firstLine="540"/>
        <w:jc w:val="both"/>
      </w:pPr>
      <w:r>
        <w:t>В целях оказания гражданам, находящимся в стационарных организациях социального обслуживания, медицинской помощи министерством здравоохранения Рязанской области организуется взаимодействие стационарных организаций социального обслужив</w:t>
      </w:r>
      <w:r>
        <w:t>ания с близлежащими медицинскими организациями в порядке, установленном нормативным правовым актом Рязанской области.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В отношении лиц, находящихся в стационарных организациях социального обслуживания, в рамках базовой программы обязательного медицинского с</w:t>
      </w:r>
      <w:r>
        <w:t>трахования с привлечением близлежащих медицинских организаций проводится в приоритетном порядке диспансеризация, а при наличии хронических заболеваний - диспансерное наблюдение в соответствии с порядками, установленными Министерством здравоохранения Россий</w:t>
      </w:r>
      <w:r>
        <w:t>ской Федерации.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Контроль за полнотой и результатами проведения диспансеризации и диспансерного наблюдения осуществляют министерство здравоохранения Рязанской области, а также страховые медицинские организации, в которых застрахованы лица, находящиеся в ста</w:t>
      </w:r>
      <w:r>
        <w:t>ционарных организациях социального обслуживания, и ТФОМС Рязанской области.</w:t>
      </w:r>
    </w:p>
    <w:p w:rsidR="00DC4A74" w:rsidRDefault="00A105BB">
      <w:pPr>
        <w:pStyle w:val="ConsPlusNormal0"/>
        <w:jc w:val="both"/>
      </w:pPr>
      <w:r>
        <w:t xml:space="preserve">(в ред. </w:t>
      </w:r>
      <w:hyperlink r:id="rId34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</w:t>
      </w:r>
      <w:r>
        <w:t>асти от 25.03.2025 N 107)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</w:t>
      </w:r>
      <w:r>
        <w:t xml:space="preserve"> переводятся в специализированные медицинские организации в сроки, установленные Программой госгарантий.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Title0"/>
        <w:jc w:val="center"/>
        <w:outlineLvl w:val="3"/>
      </w:pPr>
      <w:r>
        <w:t>Медицинская помощь лицам с психическими</w:t>
      </w:r>
    </w:p>
    <w:p w:rsidR="00DC4A74" w:rsidRDefault="00A105BB">
      <w:pPr>
        <w:pStyle w:val="ConsPlusTitle0"/>
        <w:jc w:val="center"/>
      </w:pPr>
      <w:r>
        <w:t>расстройствами и расстройствами поведения</w:t>
      </w:r>
    </w:p>
    <w:p w:rsidR="00DC4A74" w:rsidRDefault="00A105BB">
      <w:pPr>
        <w:pStyle w:val="ConsPlusNormal0"/>
        <w:jc w:val="center"/>
      </w:pPr>
      <w:r>
        <w:t xml:space="preserve">(в ред. </w:t>
      </w:r>
      <w:hyperlink r:id="rId35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</w:t>
      </w:r>
    </w:p>
    <w:p w:rsidR="00DC4A74" w:rsidRDefault="00A105BB">
      <w:pPr>
        <w:pStyle w:val="ConsPlusNormal0"/>
        <w:jc w:val="center"/>
      </w:pPr>
      <w:r>
        <w:t>от 25.03.2025 N 107)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Normal0"/>
        <w:ind w:firstLine="540"/>
        <w:jc w:val="both"/>
      </w:pPr>
      <w:r>
        <w:t xml:space="preserve">В отношении лиц с психическими расстройствами и расстройствами поведения, в том числе </w:t>
      </w:r>
      <w:r>
        <w:lastRenderedPageBreak/>
        <w:t>находящихся в стационарных орга</w:t>
      </w:r>
      <w:r>
        <w:t>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областного бюджета проводится диспансерное наблюдение медицинскими органи</w:t>
      </w:r>
      <w:r>
        <w:t>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</w:t>
      </w:r>
      <w:r>
        <w:t>ством здравоохранения Российской Федерации.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"психиатрия"</w:t>
      </w:r>
      <w:r>
        <w:t>, осуществляется во взаимодействии медицинских работников, включая медицинских работников фельдшерских здравпунктов, фельдшерско-акушерских пунктов, врачебных амбулаторий и отделений (центров, кабинетов) общей врачебной практики, с медицинскими организация</w:t>
      </w:r>
      <w:r>
        <w:t>ми, оказывающими первичную специализированную медико-санитарную помощь при психических расстройствах и расстройствах поведения, в том числе силами специализированных выездных психиатрических бригад, в порядке, установленном Министерством здравоохранения Ро</w:t>
      </w:r>
      <w:r>
        <w:t>ссийской Федерации.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При оказании медицинскими организациями, предоставляющими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</w:t>
      </w:r>
      <w:r>
        <w:t>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Title0"/>
        <w:jc w:val="center"/>
        <w:outlineLvl w:val="3"/>
      </w:pPr>
      <w:r>
        <w:t>Санаторно-курортное лечение</w:t>
      </w:r>
    </w:p>
    <w:p w:rsidR="00DC4A74" w:rsidRDefault="00DC4A74">
      <w:pPr>
        <w:pStyle w:val="ConsPlusNormal0"/>
        <w:jc w:val="center"/>
      </w:pPr>
    </w:p>
    <w:p w:rsidR="00DC4A74" w:rsidRDefault="00A105BB">
      <w:pPr>
        <w:pStyle w:val="ConsPlusNormal0"/>
        <w:jc w:val="center"/>
      </w:pPr>
      <w:r>
        <w:t xml:space="preserve">(введен </w:t>
      </w:r>
      <w:hyperlink r:id="rId36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</w:t>
      </w:r>
    </w:p>
    <w:p w:rsidR="00DC4A74" w:rsidRDefault="00A105BB">
      <w:pPr>
        <w:pStyle w:val="ConsPlusNormal0"/>
        <w:jc w:val="center"/>
      </w:pPr>
      <w:r>
        <w:t>от 25.03.2025 N 107)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Normal0"/>
        <w:ind w:firstLine="540"/>
        <w:jc w:val="both"/>
      </w:pPr>
      <w:r>
        <w:t>Санаторно-курортное лечение включает в себя меди</w:t>
      </w:r>
      <w:r>
        <w:t>цинскую помощь, осуществляемую медицинскими организациями (санаторно-курортными организациями) в профилактических, лечебных и реабилитационных целях на основе использования природных лечебных ресурсов, в том числе в условиях пребывания в лечебно-оздоровите</w:t>
      </w:r>
      <w:r>
        <w:t>льных местностях и на курортах.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Санаторно-курортное лечение осуществляется при наличии медицинских показаний и отсутствии медицинских противопоказаний для санаторно-курортного лечения, утвержденных Министерством здравоохранения Российской Федерации, которы</w:t>
      </w:r>
      <w:r>
        <w:t>е определяются лечащим врачом по результатам анализа объективного состояния здоровья, данных предшествующего медицинского обследования и лечения (со сроком давности проведения не более 1 месяца до дня обращения гражданина к лечащему врачу).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Санаторно-курор</w:t>
      </w:r>
      <w:r>
        <w:t>тное лечение направлено на: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активацию защитно-приспособительных реакций организма в целях профилактики заболеваний, оздоровления;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восстановление и (или) компенсацию функций организма, нарушенных вследствие травм, </w:t>
      </w:r>
      <w:r>
        <w:lastRenderedPageBreak/>
        <w:t>операций и хронических заболеваний, уменьше</w:t>
      </w:r>
      <w:r>
        <w:t>ние количества обострений, удлинение периода ремиссии, замедление развития заболеваний и предупреждение инвалидности в качестве одного из этапов медицинской реабилитации.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Оздоровление в рамках санаторно-курортного лечения представляет собой совокупность ме</w:t>
      </w:r>
      <w:r>
        <w:t>роприятий, направленных на охрану и укрепление здоровья граждан, и осуществляется в порядке, установленном Министерством здравоохранения Российской Федерации. В целях оздоровления граждан санаторно-курортными организациями на основании рекомендаций Министе</w:t>
      </w:r>
      <w:r>
        <w:t>рства здравоохранения Российской Федерации разрабатываются программы оздоровления, включающие сочетание воздействия на организм человека природных лечебных факторов (включая грязелечение и водолечение) и мероприятий, связанных с физическими нагрузками, изм</w:t>
      </w:r>
      <w:r>
        <w:t>енением режима питания, физического воздействия на организм человека.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При организации санаторно-курортного лечения федеральными санаторно-курортными организациями в рамках государственного задания решение о выдаче путевки на санаторно-курортное лечение при</w:t>
      </w:r>
      <w:r>
        <w:t>нимается федеральной санаторно-курортной организацией в ходе взаимодействия с медицинской организацией, установившей показания к санаторно-курортному лечению, в порядке, установленном Министерством здравоохранения Российской Федерации, в том числе с исполь</w:t>
      </w:r>
      <w:r>
        <w:t>зованием информационно-коммуникационных технологий.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В случае если санаторно-курортное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</w:t>
      </w:r>
      <w:r>
        <w:t>дание в установленном порядке, решение о выдаче путевки на санаторно-курортное лечение принимается решением врачебной комиссии этой организации. Согласование такого решения с федеральным органом исполнительной власти, в ведении которого находится эта федер</w:t>
      </w:r>
      <w:r>
        <w:t>альная медицинская организация, не требуется.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Если показания к санаторно-курортному лечению установлены по результатам оказания гражданину специализированной, в том числе высокотехнологичной, медицинской помощи, то решение о выдаче путевки на санаторно-курортное лечение принимается федеральной санатор</w:t>
      </w:r>
      <w:r>
        <w:t>но-курортной организацией за 7 дней до выписки гражданина из медицинской организации, оказавшей специализированную или высокотехнологичную медицинскую помощь.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В ходе санаторно-курортного лечения гражданин вправе пройти обследование по выявлению факторов ри</w:t>
      </w:r>
      <w:r>
        <w:t>ска развития заболеваний (состояний) и получить рекомендации по ведению здорового образа жизни и принципам здорового питания.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Title0"/>
        <w:jc w:val="center"/>
        <w:outlineLvl w:val="3"/>
      </w:pPr>
      <w:r>
        <w:t>Формы оказания медицинской помощи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Normal0"/>
        <w:ind w:firstLine="540"/>
        <w:jc w:val="both"/>
      </w:pPr>
      <w:r>
        <w:t>Медицинская помощь оказывается в следующих формах: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экстренная - медицинская помощь, оказываема</w:t>
      </w:r>
      <w:r>
        <w:t>я при внезапных острых заболеваниях, состояниях, обострении хронических заболеваний, представляющих угрозу жизни пациента;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неотложная - медицинская помощь, оказываемая при внезапных острых заболеваниях, состояниях, обострении хронических заболеваний без яв</w:t>
      </w:r>
      <w:r>
        <w:t>ных признаков угрозы жизни пациента;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плановая - медицинская помощь, оказываемая при проведении профилактических </w:t>
      </w:r>
      <w:r>
        <w:lastRenderedPageBreak/>
        <w:t>мероприятий, при заболеваниях и состояниях, не сопровождающихся угрозой жизни пациента, не требующих экстренной и неотложной медицинской помощи,</w:t>
      </w:r>
      <w:r>
        <w:t xml:space="preserve">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Гражданам, проживающим на отдаленных территориях и в сельской местности, первичная специализированная медико-санитарная помощь </w:t>
      </w:r>
      <w:r>
        <w:t>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бригад о</w:t>
      </w:r>
      <w:r>
        <w:t>существляется близлежащим медицинским подразделением (фельдшерским здравпунктом, фельдшерско-акушерским пунктом, врачебной амбулаторией, отделением врача общей практики (семейного врача) и т.д.) любым доступным способом с привлечением органов местного само</w:t>
      </w:r>
      <w:r>
        <w:t>управления.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Федеральные медицинские организации, имеющие прикрепленное население и оказывающие медицинскую помощь в амбулаторных условиях и (или) в условиях дневного стационара, вправе организовать оказание первичной медико-санитарной помощи, специализиров</w:t>
      </w:r>
      <w:r>
        <w:t xml:space="preserve">анной медицинской помощи и медицинской реабилитации медицинскими работниками федеральных медицинских организаций вне таких медицинских организаций, в порядке, установленном </w:t>
      </w:r>
      <w:hyperlink r:id="rId37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пунктом 21 части 1 статьи 14</w:t>
        </w:r>
      </w:hyperlink>
      <w:r>
        <w:t xml:space="preserve"> Федераль</w:t>
      </w:r>
      <w:r>
        <w:t>ного закона N 323-ФЗ, в том числе при оказании медицинской помощи в неотложной форме, включая медицинскую помощь при острых респираторных вирусных инфекциях и новой коронавирусной инфекции (COVID-19).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При оказании в рамках реализации Программы первичной ме</w:t>
      </w:r>
      <w:r>
        <w:t>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стаци</w:t>
      </w:r>
      <w:r>
        <w:t>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</w:t>
      </w:r>
      <w:r>
        <w:t>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п</w:t>
      </w:r>
      <w:r>
        <w:t>редоставляемых для использования на дому при оказании паллиативной медицинской помощи, в соответствии с перечнем, утвержденным Министерством здравоохранения Российской Федерации.</w:t>
      </w:r>
    </w:p>
    <w:p w:rsidR="00DC4A74" w:rsidRDefault="00A105BB">
      <w:pPr>
        <w:pStyle w:val="ConsPlusNormal0"/>
        <w:jc w:val="both"/>
      </w:pPr>
      <w:r>
        <w:t xml:space="preserve">(абзац введен </w:t>
      </w:r>
      <w:hyperlink r:id="rId38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25.03.2025 N 107)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Порядок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предоставляемых для использования на дому при оказании паллиативной медицинск</w:t>
      </w:r>
      <w:r>
        <w:t>ой помощи, устанавливается Министерством здравоохранения Российской Федерации.</w:t>
      </w:r>
    </w:p>
    <w:p w:rsidR="00DC4A74" w:rsidRDefault="00A105BB">
      <w:pPr>
        <w:pStyle w:val="ConsPlusNormal0"/>
        <w:jc w:val="both"/>
      </w:pPr>
      <w:r>
        <w:t xml:space="preserve">(абзац введен </w:t>
      </w:r>
      <w:hyperlink r:id="rId39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</w:t>
      </w:r>
      <w:r>
        <w:t>анской области от 25.03.2025 N 107)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Title0"/>
        <w:jc w:val="center"/>
        <w:outlineLvl w:val="2"/>
      </w:pPr>
      <w:bookmarkStart w:id="2" w:name="P258"/>
      <w:bookmarkEnd w:id="2"/>
      <w:r>
        <w:t>2. Перечень заболеваний и состояний, оказание</w:t>
      </w:r>
    </w:p>
    <w:p w:rsidR="00DC4A74" w:rsidRDefault="00A105BB">
      <w:pPr>
        <w:pStyle w:val="ConsPlusTitle0"/>
        <w:jc w:val="center"/>
      </w:pPr>
      <w:r>
        <w:t>медицинской помощи при которых осуществляется</w:t>
      </w:r>
    </w:p>
    <w:p w:rsidR="00DC4A74" w:rsidRDefault="00A105BB">
      <w:pPr>
        <w:pStyle w:val="ConsPlusTitle0"/>
        <w:jc w:val="center"/>
      </w:pPr>
      <w:r>
        <w:t>бесплатно, и категории граждан, оказание медицинской</w:t>
      </w:r>
    </w:p>
    <w:p w:rsidR="00DC4A74" w:rsidRDefault="00A105BB">
      <w:pPr>
        <w:pStyle w:val="ConsPlusTitle0"/>
        <w:jc w:val="center"/>
      </w:pPr>
      <w:r>
        <w:lastRenderedPageBreak/>
        <w:t>помощи которым осуществляется бесплатно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Normal0"/>
        <w:ind w:firstLine="540"/>
        <w:jc w:val="both"/>
      </w:pPr>
      <w:r>
        <w:t>Гражданин имеет право на бесплатн</w:t>
      </w:r>
      <w:r>
        <w:t xml:space="preserve">ое получение медицинской помощи по видам, формам и условиям ее оказания в соответствии с </w:t>
      </w:r>
      <w:hyperlink w:anchor="P100" w:tooltip="1. Перечень видов, форм и условий предоставления">
        <w:r>
          <w:rPr>
            <w:color w:val="0000FF"/>
          </w:rPr>
          <w:t>разделом 1</w:t>
        </w:r>
      </w:hyperlink>
      <w:r>
        <w:t xml:space="preserve"> настоящего приложения при следующих заболеваниях и состояниях: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инфекционные и</w:t>
      </w:r>
      <w:r>
        <w:t xml:space="preserve"> паразитарные болезни;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новообразования;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болезни эндокринной системы;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расстройства питания и нарушения обмена веществ;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болезни нервной системы;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болезни крови, кроветворных органов;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отдельные нарушения, вовлекающие иммунный механизм;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болезни глаза и его прид</w:t>
      </w:r>
      <w:r>
        <w:t>аточного аппарата;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болезни уха и сосцевидного отростка;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болезни системы кровообращения;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болезни органов дыхания;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болезни мочепол</w:t>
      </w:r>
      <w:r>
        <w:t>овой системы;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болезни кожи и подкожной клетчатки;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болезни костно-мышечной системы и соединительной ткани;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травмы, отравления и некоторые другие последствия воздействия внешних причин;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врожденные аномалии (пороки развития);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деформации и хромосомные нарушения;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беременность, роды, послеродовой период и аборты;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отдельные состояния, возникающие у детей в перинатальный период;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психические расстройства и расстройства поведения;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симптомы, признаки и отклонения от нормы, не отнесенные к заболеваниям и состояниям.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lastRenderedPageBreak/>
        <w:t>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В соответствии с законодательством</w:t>
      </w:r>
      <w:r>
        <w:t xml:space="preserve"> Российской Федерации отдельные категории граждан имеют право: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на обеспечение лекарственными препаратами (в соответствии с </w:t>
      </w:r>
      <w:hyperlink w:anchor="P540" w:tooltip="ПОРЯДОК">
        <w:r>
          <w:rPr>
            <w:color w:val="0000FF"/>
          </w:rPr>
          <w:t>приложением N 3</w:t>
        </w:r>
      </w:hyperlink>
      <w:r>
        <w:t xml:space="preserve"> к Программе госгарантий);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на профилактические медицинские осмотры и диспансериз</w:t>
      </w:r>
      <w:r>
        <w:t>ацию, включая углубленную диспансеризацию и диспансеризацию граждан репродуктивного возраста по оценке репродуктивного здоровья, - определенные группы взрослого населения (в возрасте 18 лет и старше), включающие работающих и неработающих граждан, обучающих</w:t>
      </w:r>
      <w:r>
        <w:t>ся в образовательных организациях по очной форме;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на медицинские осмотры, в том числе профилактические медицинские осмотры, в связи с занятиями физической культурой и спортом - несовершеннолетние граждане;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на диспансеризацию - пребывающие в стационарных ор</w:t>
      </w:r>
      <w:r>
        <w:t>ганизациях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(попечительство), в приемную или патронатную семью;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на диспа</w:t>
      </w:r>
      <w:r>
        <w:t>нсерное наблюдение - граждане, страдающие социально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расстройствами и иными состояниями;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на медицинское о</w:t>
      </w:r>
      <w:r>
        <w:t>бследование, лечение и медицинскую реабилитацию в рамках программы государственных гарантий бесплатного оказания гражданам медицинской помощи - доноры, давшие письменное информированное добровольное согласие на изъятие своих органов и (или) тканей для тран</w:t>
      </w:r>
      <w:r>
        <w:t>сплантации;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на пренатальную (дородовую) диагностику нарушений развития ребенка - беременные женщины;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на аудиологический скрининг - новорожденные дети и дети первого года жизни;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на неонатальный скрининг (классическая фенилкетонурия; фенилкетонурия B; врожде</w:t>
      </w:r>
      <w:r>
        <w:t>нный гипотиреоз с диффузным зобом; врожденный гипотиреоз без зоба; кистозный фиброз неуточненный (муковисцидоз); нарушение обмена галактозы (галактоземия); адреногенитальное нарушение неуточненное (адреногенитальный синдром); адреногенитальные нарушения, с</w:t>
      </w:r>
      <w:r>
        <w:t>вязанные с дефицитом ферментов) - новорожденные, родившиеся живыми;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на расширенный неонатальный скрининг (недостаточность других уточненных витаминов группы B (дефицит биотинидазы (дефицит биотин-зависимой карбоксилазы; недостаточность синтетазы голокарбок</w:t>
      </w:r>
      <w:r>
        <w:t xml:space="preserve">силаз (недостаточность биотина); другие виды гиперфенилаланинемии (дефицит синтеза биоптерина (тетрагидробиоптерина), дефицит реактивации биоптерина (тетрагидробиоптерина); нарушения обмена тирозина (тирозинемия); болезнь с запахом кленового </w:t>
      </w:r>
      <w:r>
        <w:lastRenderedPageBreak/>
        <w:t>сиропа мочи (б</w:t>
      </w:r>
      <w:r>
        <w:t>олезнь "кленового сиропа"); другие виды нарушений обмена аминокислот с разветвленной цепью (пропионовая ацидемия); метилмалоновая метилмалонил KoA-мутазы (ацидемия метилмалоновая); метилмалоновая ацидемия (недостаточность кобаламина A); метилмалоновая ацид</w:t>
      </w:r>
      <w:r>
        <w:t>емия (недостаточность кобаламина B); метилмалоновая ацидемия (дефицит метилмалонил KoA-эпимеразы); метилмалоновая ацидемия (недостаточность кобаламина D); метилмалоновая ацидемия (недостаточность кобаламина C); изовалериановая ацидемия (ацидемия изовалериа</w:t>
      </w:r>
      <w:r>
        <w:t>новая); 3-гидрокси-3-метилглутаровая недостаточность; бета-кетотиолазная недостаточность; нарушения обмена жирных кислот (первичная карнитиновая недостаточность; среднецепочечная ацил-KoA дегидрогеназная недостаточность; длинноцепочечная ацетил-KoA дегидро</w:t>
      </w:r>
      <w:r>
        <w:t>геназная недостаточность (дефицит очень длинной цепи ацил-KoA-дегидрогеназы (VLCAD); очень длинноцепочечная ацетил-KoA дегидрогеназная недостаточность (дефицит очень длинной цепи ацил-KoA-дегидрогеназы (VLCAD); недостаточность митохондриального трифункцион</w:t>
      </w:r>
      <w:r>
        <w:t>ального белка; недостаточность карнитинпальмитоилтрансферазы, тип I; недостаточность карнитин пальмитоилтрансферазы, тип II; недостаточность карнитин/ацилкарнитинтранслоказы; нарушения обмена серосодержащих аминокислот (гомоцистинурия); нарушения обмена ци</w:t>
      </w:r>
      <w:r>
        <w:t>кла мочевины (цитруллинемия, тип I; аргиназная недостаточность); нарушения обмена лизина и гидроксилизина (глутаровая ацидемея, тип I; глутаровая ацидемия, тип II (рибофлавин - чувствительная форма); детская спинальная мышечная атрофия, I тип (Вердинга-Гоф</w:t>
      </w:r>
      <w:r>
        <w:t>фмана); другие наследственные спинальные мышечные атрофии; первичные иммунодефициты) - новорожденные, родившиеся живыми.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Беременные женщины, обратившиеся в медицинские организации и иные организации, оказывающие медицинскую помощь по профилю "акушерство и </w:t>
      </w:r>
      <w:r>
        <w:t>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Министерство здравоохранения Рязанской области в порядке, утверждаемом Министерством з</w:t>
      </w:r>
      <w:r>
        <w:t>дравоохранения Российской Федерации, ведет мониторинг оказываемой таким женщинам правовой, психологической и медико-социальной помощи в разрезе проведенных таким женщинам мероприятий, направленных на профилактику прерывания беременности, включая мероприяти</w:t>
      </w:r>
      <w:r>
        <w:t>я по установлению причины, приведшей к желанию беременной женщины прервать беременность, а также оценивают эффективность такой помощи.</w:t>
      </w:r>
    </w:p>
    <w:p w:rsidR="00DC4A74" w:rsidRDefault="00A105BB">
      <w:pPr>
        <w:pStyle w:val="ConsPlusNormal0"/>
        <w:jc w:val="both"/>
      </w:pPr>
      <w:r>
        <w:t xml:space="preserve">(в ред. </w:t>
      </w:r>
      <w:hyperlink r:id="rId40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25.03.2025 N 107)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Дополнительно к объемам медицинской помощи, оказываемой гражданам в рамках Программы, осуществляется дополнительное финансовое обеспечение оказания медицинской помощи (при</w:t>
      </w:r>
      <w:r>
        <w:t xml:space="preserve"> необходимости за пределами Российской Федерации) детям, страдающим тяжелыми жизнеугрожающими и хроническими заболеваниями, в том числе прогрессирующими редкими (орфанными) заболеваниями, включая обеспечение лекарственными препаратами и медицинскими издели</w:t>
      </w:r>
      <w:r>
        <w:t>ями, в том числе не зарегистрированными в Российской Федерации, а также техническими средствами реабилитации, не включенными в федеральный перечень реабилитационных мероприятий, технических средств реабилитации и услуг, предоставляемых инвалиду.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Регистраци</w:t>
      </w:r>
      <w:r>
        <w:t>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передачу сведений о таких больных в пр</w:t>
      </w:r>
      <w:r>
        <w:t xml:space="preserve">офильные медицинские организации, осуществляется в </w:t>
      </w:r>
      <w:r>
        <w:lastRenderedPageBreak/>
        <w:t>соответствии с порядком оказания медицинской помощи, утвержденным Министерством здравоохранения Российской Федерации.</w:t>
      </w:r>
    </w:p>
    <w:p w:rsidR="00DC4A74" w:rsidRDefault="00A105BB">
      <w:pPr>
        <w:pStyle w:val="ConsPlusNormal0"/>
        <w:jc w:val="both"/>
      </w:pPr>
      <w:r>
        <w:t xml:space="preserve">(в ред. </w:t>
      </w:r>
      <w:hyperlink r:id="rId41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25.03.2025 N 107)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Пациентам в возрасте до 21 года при отдельных онкологических заболеваниях с целью продолжения лечения, которое начато в возрасте до 18 ле</w:t>
      </w:r>
      <w:r>
        <w:t>т, первичная специализированная медико-санитарная помощь, специализированная, в том числе высокотехнологичная, медицинская помощь, могут быть оказаны в медицинских организациях, оказывающих медицинскую помощь детям по профилю "детская онкология", в случаях</w:t>
      </w:r>
      <w:r>
        <w:t xml:space="preserve"> и при соблюдении условий, установленных порядком оказания медицинской помощи, утвержденным Министерством здравоохранения Российской Федерации.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Граждане с тяжелыми жизнеугрожающими и хроническими заболеваниями имеют право на назначение им врачебными комисс</w:t>
      </w:r>
      <w:r>
        <w:t>иями медицинских организаций, требования к которым устанавливаются Министерством здравоохранения Российской Федерации, не зарегистрированных в Российской Федерации лекарственных препаратов для медицинского применения в порядке, устанавливаемом Министерство</w:t>
      </w:r>
      <w:r>
        <w:t>м здравоохранения Российской Федерации (включая критерии назначения таких лекарственных препаратов, а также порядок их применения).</w:t>
      </w:r>
    </w:p>
    <w:p w:rsidR="00DC4A74" w:rsidRDefault="00A105BB">
      <w:pPr>
        <w:pStyle w:val="ConsPlusNormal0"/>
        <w:jc w:val="both"/>
      </w:pPr>
      <w:r>
        <w:t xml:space="preserve">(абзац введен </w:t>
      </w:r>
      <w:hyperlink r:id="rId42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25.03.2025 N 107)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Title0"/>
        <w:jc w:val="center"/>
        <w:outlineLvl w:val="2"/>
      </w:pPr>
      <w:r>
        <w:t>3. Перечень заболеваний (состояний) и перечень видов</w:t>
      </w:r>
    </w:p>
    <w:p w:rsidR="00DC4A74" w:rsidRDefault="00A105BB">
      <w:pPr>
        <w:pStyle w:val="ConsPlusTitle0"/>
        <w:jc w:val="center"/>
      </w:pPr>
      <w:r>
        <w:t>медицинской помощи, оказываемой гражданам без взимания с них</w:t>
      </w:r>
    </w:p>
    <w:p w:rsidR="00DC4A74" w:rsidRDefault="00A105BB">
      <w:pPr>
        <w:pStyle w:val="ConsPlusTitle0"/>
        <w:jc w:val="center"/>
      </w:pPr>
      <w:r>
        <w:t>платы за счет бюджетных ассигнований областного бюджета: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Normal0"/>
        <w:ind w:firstLine="540"/>
        <w:jc w:val="both"/>
      </w:pPr>
      <w:r>
        <w:t xml:space="preserve">скорая, в том числе скорая специализированная, медицинская помощь, не включенная в Территориальную программу ОМС, санитарно-авиационная эвакуация, осуществляемая воздушными судами, а также расходы, </w:t>
      </w:r>
      <w:r>
        <w:t>не включенные в структуру тарифов на оплату медицинской помощи, предусмотренную Территориальной программой ОМС.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скорая, в том числе скорая специализированная, медицинская помощь не застрахованным по обязательному медицинскому страхованию лицам.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первичная м</w:t>
      </w:r>
      <w:r>
        <w:t>едико-санитарная, первичная медико-санитарная помощь при заболеваниях, не включенных в базовую программу ОМС (заболевания, передаваемые половым путем, вызванные вирусом иммунодефицита человека, синдром приобретенного иммунодефицита, туберкулез, психические</w:t>
      </w:r>
      <w:r>
        <w:t xml:space="preserve"> расстройства и расстройства поведения, связанные в том числе с употреблением психоактивных веществ), включая профилактические медицинские осмотры и обследования лиц, обучающихся в общеобразовательных организациях и профессиональных образовательных организ</w:t>
      </w:r>
      <w:r>
        <w:t>ациях, в образовательных организациях высшего образования, в целях раннего (своевременного) выявления незаконного потребления наркотических средств и психотропных веществ, а также консультаций врачами-психиатрами, наркологами при проведении профилактическо</w:t>
      </w:r>
      <w:r>
        <w:t>го медицинского осмотра, консультаций пациентов врачами-психиатрами и врачами-фтизиатрами при заболеваниях, включенных в базовую программу обязательного медицинского страхования, а также лиц, находящихся в стационарных организациях социального обслуживания</w:t>
      </w:r>
      <w:r>
        <w:t>, включая медицинскую помощь, оказываемую выездными психиатрическими бригадами;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паллиативная медицинская помощь, в том числе детям, оказываемая амбулаторно, в том </w:t>
      </w:r>
      <w:r>
        <w:lastRenderedPageBreak/>
        <w:t>числе на дому, включая медицинскую помощь, оказываемую выездными патронажными бригадами, в дн</w:t>
      </w:r>
      <w:r>
        <w:t>евном стационаре и стационарно, включая койки паллиативной медицинской помощи и койки сестринского ухода;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высокотехнологичная медицинская помощь, оказываемая в медицинских организациях, подведомственных министерству здравоохранения Рязанской области, в соо</w:t>
      </w:r>
      <w:r>
        <w:t xml:space="preserve">тветствии с </w:t>
      </w:r>
      <w:hyperlink r:id="rId43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разделом II</w:t>
        </w:r>
      </w:hyperlink>
      <w:r>
        <w:t xml:space="preserve"> перечня видов высокотехнологичной медицинской помощи, являющимся приложением к Программе государственных гарантий бесплатного оказания гражданам медицинской </w:t>
      </w:r>
      <w:r>
        <w:t>помощи на 2025 год и на плановый период 2026 и 2027 годов;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проведение медицинским психологом консультирования пациентов по вопросам, связанным с имеющимся заболеванием и/или состоянием, в амбулаторных условиях, в условиях дневного стационара и стационарных</w:t>
      </w:r>
      <w:r>
        <w:t xml:space="preserve"> условиях в специализированных медицинских организациях при заболеваниях, не включенных в базовую программу обязательного медицинского страхования, а также пациентов, получающих паллиативную медицинскую помощь в хосписах и домах сестринского ухода;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медицинская деятельность, связанная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изъятие своих органов и (или) тканей для транспланта</w:t>
      </w:r>
      <w:r>
        <w:t>ции, в медицинских организациях, подведомственных министерству здравоохранения Рязанской области;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предоставление медицинскими организациями, оказывающими паллиативную медицинскую помощь, государственной и муниципальной систем здравоохранения психологическо</w:t>
      </w:r>
      <w:r>
        <w:t>й помощи пациенту, получающему паллиативную медицинскую помощь, и членам семьи пациента, а также медицинской помощи врачами-психотерапевтами пациенту и членам семьи пациента или членам семьи пациента после его смерти в случае их обращения в медицинскую орг</w:t>
      </w:r>
      <w:r>
        <w:t>анизацию;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объемы медицинской помощи, превышающие объемы, установленные в территориальной программе обязательного медицинского страхования, в размере, превышающем размер субвенций, предоставляемых из бюджета Федерального фонда обязательного медицинского стр</w:t>
      </w:r>
      <w:r>
        <w:t>ахования бюджетам территориальных фондов;</w:t>
      </w:r>
    </w:p>
    <w:p w:rsidR="00DC4A74" w:rsidRDefault="00A105BB">
      <w:pPr>
        <w:pStyle w:val="ConsPlusNormal0"/>
        <w:jc w:val="both"/>
      </w:pPr>
      <w:r>
        <w:t xml:space="preserve">(абзац введен </w:t>
      </w:r>
      <w:hyperlink r:id="rId44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25.03.2025 N 107)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</w:t>
      </w:r>
      <w:r>
        <w:t>ренатальная (дородовая) диагностика нарушений развития ребенка у беременных женщин, неонатальный скрининг на 5 наследственных и врожденных заболеваний в части исследований и консультаций, осуществляемых медико-генетическими центрами (консультациями), а так</w:t>
      </w:r>
      <w:r>
        <w:t>же медико-генетических исследований в соответствующих структурных подразделениях медицинских организаций;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зубное протезирование отдельным категориям граждан в соответствии с законодательством Российской Федерации, в том числе лицам, находящимся в стационар</w:t>
      </w:r>
      <w:r>
        <w:t>ных организациях социального обслуживания;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обеспечение медицинской деятельности, связанной с донорством органов и тканей человека в целях трансплантации (пересадки), в медицинских организациях, подведомственных министерству здравоохранения Рязанской област</w:t>
      </w:r>
      <w:r>
        <w:t>и;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lastRenderedPageBreak/>
        <w:t>проведение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медици</w:t>
      </w:r>
      <w:r>
        <w:t>нское обследование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родителей; граждан, выразивших желание стать опекуном или попечителем совершеннолетнего недеес</w:t>
      </w:r>
      <w:r>
        <w:t>пособного или не полностью дееспособного гражданина, а также проведения обязательных диагностических исследований и оказания медицинской помощи гражданам при постановке их на воинский учет, призыве или поступлении на военную службу по контракту или приравн</w:t>
      </w:r>
      <w:r>
        <w:t>енную к ней службу, поступлении в военные профессиональные образовательные организации или военные образовательные организации высшего образования, при заключении с Министерством обороны Российской Федерации договора об обучении в военном учебном центре пр</w:t>
      </w:r>
      <w:r>
        <w:t>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</w:t>
      </w:r>
      <w:r>
        <w:t>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В установ</w:t>
      </w:r>
      <w:r>
        <w:t xml:space="preserve">ленном порядке за счет бюджетных ассигнований областного бюджета оказывается медицинская помощь и предоставляются иные государственные услуги (выполняются работы) в медицинских организациях, подведомственных министерству здравоохранения Рязанской области, </w:t>
      </w:r>
      <w:r>
        <w:t>за исключением видов медицинской помощи, оказываемой за счет средств ОМС, в лепрозориях и соответствующих структурных подразделениях медицинских организаций, центрах профилактики и борьбы со СПИДом, врачебно-физкультурных диспансерах, центрах охраны здоров</w:t>
      </w:r>
      <w:r>
        <w:t>ья семьи и репродукции, медико-генетических центрах (консультациях) и соответствующих структурных подразделениях медицинских организаций, центрах охраны репродуктивного здоровья подростков, центрах медицинской профилактики (за исключением первичной медико-</w:t>
      </w:r>
      <w:r>
        <w:t>санитарной помощи, включенной в базовую программу обязательного медицинского страхования), центрах профессиональной патологии и в соответствующих структурных подразделениях медицинских организаций, бюро судебно-медицинской экспертизы, патолого-анатомически</w:t>
      </w:r>
      <w:r>
        <w:t>х бюро и патолого-анатомических отделениях медицинских организаций (за исключением диагностических исследований, проводимых по заболеваниям, включенным в базовую программу обязательного медицинского страхования), медицинских информационно-аналитических цен</w:t>
      </w:r>
      <w:r>
        <w:t>трах, бюро медицинской статистики, на станциях переливания крови (в центрах крови) и отделениях переливания крови (отделениях трансфузиологии) медицинских организаций, в домах ребенка, включая специализированные, в молочных кухнях и прочих медицинских орга</w:t>
      </w:r>
      <w:r>
        <w:t>низациях, входящих в номенклатуру медицинских организаций, утверждаемую Министерством здравоохранения Российской Федерации, а также осуществляется финансовое обеспечение авиационных работ при санитарно-авиационной эвакуации, осуществляемой воздушными судам</w:t>
      </w:r>
      <w:r>
        <w:t>и, медицинской помощи в специализированных медицинских организациях и соответствующих структурных подразделениях медицинских организаций, оказывающих медицинскую помощь по профилю "медицинская реабилитация" при заболеваниях, не включенных в базовую програм</w:t>
      </w:r>
      <w:r>
        <w:t>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в том числе связанные с упо</w:t>
      </w:r>
      <w:r>
        <w:t xml:space="preserve">треблением психоактивных веществ), а также расходов </w:t>
      </w:r>
      <w:r>
        <w:lastRenderedPageBreak/>
        <w:t>медицинских организаций, в том числе на приобретение основных средств (оборудования, производственного и хозяйственного инвентаря) и в случае применения телемедицинских (дистанционных) технологий при оказ</w:t>
      </w:r>
      <w:r>
        <w:t>ании медицинской помощи.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Проведение патолого-анатомических вскрытий (посмертное патолого-анатомическое исследование внутренних органов и тканей умершего человека, новорожденных, а также мертворожденных и плодов) в патолого-анатомических отделениях медицинс</w:t>
      </w:r>
      <w:r>
        <w:t>ких организаций, имеющих лицензии на осуществление медицинской деятельности, предусматривающие выполнение работ (услуг) по патологической анатомии, осуществляется за счет бюджетных ассигнований областного бюджета соответственно: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в случае смерти пациента пр</w:t>
      </w:r>
      <w:r>
        <w:t>и оказании медицинской помощи в стационарных условиях (результат госпитализации) в медицинской организации, оказывающей медицинскую помощь при заболеваниях, передаваемых половым путем, вызванных вирусом иммунодефицита человека, ВИЧ-инфекции и синдроме прио</w:t>
      </w:r>
      <w:r>
        <w:t>бретенного иммунодефицита, туберкулезе, психических расстройствах и расстройствах поведения, связанных в том числе с употреблением психоактивных веществ, а также умерших в хосписах и больницах сестринского ухода;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в случае смерти гражданина в медицинской ор</w:t>
      </w:r>
      <w:r>
        <w:t>ганизации, оказывающей медицинскую помощь в амбулаторных условиях и условиях дневного стационара, а также вне медицинской организации, когда обязательность проведения патолого-анатомических вскрытий в целях установления причины смерти установлена законодат</w:t>
      </w:r>
      <w:r>
        <w:t>ельством Российской Федерации.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Финансовое обеспечение компенсационных выплат отдельным категориям лиц, подвергающихся риску заражения новой коронавирусной инфекцией (COVID-19), порядок предоставления которых установлен </w:t>
      </w:r>
      <w:hyperlink r:id="rId45" w:tooltip="Постановление Правительства РФ от 15.07.2022 N 1268 &quot;О порядке предоставления компенсационной выплаты отдельным категориям лиц, подвергающихся риску заражения новой коронавирусной инфекцие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июля 2022 г. N 1268 "О порядке предоставления компенсационной выплаты отдельным категориям лиц, подвергающихся риску заражения новой коронавирусной инфекцией", осуществляется за счет с</w:t>
      </w:r>
      <w:r>
        <w:t>редств фонда оплаты труда медицинской организации, сформированный из всех источников, разрешенных законодательством Российской Федерации, в том числе средств обязательного медицинского страхования.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За счет бюджетных ассигнований областного бюджета осуществ</w:t>
      </w:r>
      <w:r>
        <w:t>ляется транспортировка пациентов, страдающих хронической почечной недостаточностью, от места их фактического проживания до места получения медицинской помощи, которая оказывается методом заместительной почечной терапии, и обратно.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Затраты, связанные с оказанием за пределами Рязанской области медицинской помощи при заболеваниях, не включенных в базовую программу обязательного медицинского страхования, и паллиативной медицинской помощи, гражданину, зарегистрированному по месту жительс</w:t>
      </w:r>
      <w:r>
        <w:t>тва на территории Рязанской области, возмещаются субъекту Российской Федерации, на территории которого гражданину фактически оказана медицинская помощь, в порядке, установленном законом Рязанской области, на основании межрегионального соглашения, заключаем</w:t>
      </w:r>
      <w:r>
        <w:t>ого министерством здравоохранения Рязанской области и субъектами Российской Федерации, включающего двустороннее урегулирование вопроса возмещения затрат.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Title0"/>
        <w:jc w:val="center"/>
        <w:outlineLvl w:val="2"/>
      </w:pPr>
      <w:r>
        <w:t>4. Территориальная программа ОМС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Normal0"/>
        <w:ind w:firstLine="540"/>
        <w:jc w:val="both"/>
      </w:pPr>
      <w:r>
        <w:lastRenderedPageBreak/>
        <w:t>Территориальная программа ОМС является составной частью Программы г</w:t>
      </w:r>
      <w:r>
        <w:t>осгарантий.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В рамках Программы госгарантий за счет средств обязательного медицинского страхования застрахованным лицам при заболеваниях и состояниях, указанных в </w:t>
      </w:r>
      <w:hyperlink w:anchor="P258" w:tooltip="2. Перечень заболеваний и состояний, оказание">
        <w:r>
          <w:rPr>
            <w:color w:val="0000FF"/>
          </w:rPr>
          <w:t>разделе 2</w:t>
        </w:r>
      </w:hyperlink>
      <w:r>
        <w:t xml:space="preserve"> настояще</w:t>
      </w:r>
      <w:r>
        <w:t>го приложения,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поведения, оказываются: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первичная медико-санитарная</w:t>
      </w:r>
      <w:r>
        <w:t xml:space="preserve"> помощь, включая профилактическую помощь (профилактические медицинские осмотры, диспансеризация, углубленная диспансеризация, диспансеризация граждан репродуктивного возраста по оценке репродуктивного здоровья), а также консультирование медицинским психоло</w:t>
      </w:r>
      <w:r>
        <w:t>гом по направлению лечащего врача по вопросам, связанным с имеющимся заболеванием и (или) состоянием, включенным в базовую программу обязательного медицинского страхования: пациентов из числа ветеранов боевых действий; лиц, состоящих на диспансерном наблюд</w:t>
      </w:r>
      <w:r>
        <w:t>ении; женщин в период беременности, родов и послеродовой период; диспансерное наблюдение; проведение аудиологического скрининга;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скорая медицинская помощь (за исключением санитарно-авиационной эвакуации);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специализированная медицинская помощь, в том числе </w:t>
      </w:r>
      <w:r>
        <w:t>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в стационарных условиях и условиях дневного ст</w:t>
      </w:r>
      <w:r>
        <w:t>ационара, в том числе больным с онкологическими заболеваниями, больным с гепатитом C в соответствии с клиническими рекомендациями, включая предоставление лекарственных препаратов для медицинского применения, включенных в перечень жизненно необходимых и важ</w:t>
      </w:r>
      <w:r>
        <w:t>нейших лекарственных препаратов, в соответствии с законодательством Российской Федерации;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применение вспомогательных репродуктивных технологий (экстракорпорального оплодотворения), включая предоставление лекарственных препаратов для медицинского применения</w:t>
      </w:r>
      <w:r>
        <w:t>, включенных в перечень жизненно необходимых и важнейших лекарственных препаратов, в соответствии с законодательством Российской Федерации;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мероприятия по медицинской реабилитации, осуществляемой в медицинских организациях амбулаторно, стационарно и в усло</w:t>
      </w:r>
      <w:r>
        <w:t>виях дневного стационара, а при невозможности такого осуществления - вне медицинской организации на дому или силами выездных медицинских бригад.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Порядок формирования тарифа на оплату медицинской помощи по обязательному медицинскому страхованию устанавливае</w:t>
      </w:r>
      <w:r>
        <w:t xml:space="preserve">тся в соответствии с Федеральным </w:t>
      </w:r>
      <w:hyperlink r:id="rId46" w:tooltip="Федеральный закон от 02.12.2013 N 326-ФЗ &quot;О внесении изменений в Кодекс Российской Федерации об административных правонарушениях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N 326-ФЗ. Структура тарифа на оплату медицинской помощи включает в себя расходы на заработную плату, начисления на оплату труда, прочие выплаты, приобретение лекарственных средств, расход</w:t>
      </w:r>
      <w:r>
        <w:t>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</w:t>
      </w:r>
      <w:r>
        <w:t xml:space="preserve">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</w:t>
      </w:r>
      <w:r>
        <w:t xml:space="preserve">нию имущества, </w:t>
      </w:r>
      <w:r>
        <w:lastRenderedPageBreak/>
        <w:t>включая расходы на техническое обслуживание и ремонт основных средств,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</w:t>
      </w:r>
      <w:r>
        <w:t>ное законодательством Российской Федерации, прочие расходы, расходы на приобретение основных средств (оборудования, производственного и хозяйственного инвентаря) стоимостью до 400 тысяч рублей за единицу, а также допускается приобретение основных средств (</w:t>
      </w:r>
      <w:r>
        <w:t>медицинских изделий, используемых для проведения медицинских вмешательств, лабораторных и инструментальных исследований) стоимостью до 1 млн. рублей при отсутствии у медицинской организации не погашенной в течение 3 месяцев кредиторской задолженности за сч</w:t>
      </w:r>
      <w:r>
        <w:t>ет средств обязательного медицинского страхования.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Тарифы на оплату медицинской помощи, за исключением тарифов на оплату специализированной, в том числе высокотехнологичной, медицинской помощи, оказываемой при заболеваниях, состояниях (группах заболеваний,</w:t>
      </w:r>
      <w:r>
        <w:t xml:space="preserve"> состояний)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организациями, (далее - специализированная медицинская помощь в рамках базовой программы обязател</w:t>
      </w:r>
      <w:r>
        <w:t xml:space="preserve">ьного медицинского страхования), устанавливаются в соответствии со </w:t>
      </w:r>
      <w:hyperlink r:id="rId47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статьей 30</w:t>
        </w:r>
      </w:hyperlink>
      <w:r>
        <w:t xml:space="preserve"> Федерального закона N 326-ФЗ тарифным соглашением, заключаемым между Правительством Рязанской области, ТФОМС Рязанской области, страховыми медицинскими организациями, м</w:t>
      </w:r>
      <w:r>
        <w:t xml:space="preserve">едицинскими профессиональными некоммерческими организациями, созданными в соответствии со </w:t>
      </w:r>
      <w:hyperlink r:id="rId48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статьей 76</w:t>
        </w:r>
      </w:hyperlink>
      <w:r>
        <w:t xml:space="preserve"> Федерального закона N 323-ФЗ, и профессиональными союзами медицинских работников или их объединениями (асс</w:t>
      </w:r>
      <w:r>
        <w:t>оциациями), представители которых включаются в состав комиссии по разработке территориальной программы ОМС, созданной в установленном порядке.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При установлении тарифов на оплату специализированной медицинской помощи, оказываемой федеральными медицинскими о</w:t>
      </w:r>
      <w:r>
        <w:t xml:space="preserve">рганизациями в рамках Территориальной программы ОМС, в Рязанской области применяется порядок согласно </w:t>
      </w:r>
      <w:hyperlink r:id="rId49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приложению N 3</w:t>
        </w:r>
      </w:hyperlink>
      <w:r>
        <w:t xml:space="preserve"> к Программе государственных гарантий бесплатного оказания гражда</w:t>
      </w:r>
      <w:r>
        <w:t>нам медицинской помощи на 2025 и на плановый период 2026 и 2027 годов.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В Рязанской области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ОМС способами оп</w:t>
      </w:r>
      <w:r>
        <w:t>латы медицинской помощи 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врачам-терапевтам участковым, врачам-педиатрам участковым, врачам общей практики (семейны</w:t>
      </w:r>
      <w:r>
        <w:t>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медицинским работникам фельдшерских здравпунктов и фельдшерско-акушерских пунктов (заведующим фельдшерско-акушерскими пунктами, фельдшерам, акушерам, медицинским сестрам, в том числе медицинским сестрам патронажным) за оказанную медицинскую помощь в амбула</w:t>
      </w:r>
      <w:r>
        <w:t>торных условиях;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врачам, фельдшерам и медицинским сестрам медицинских организаций и подразделений </w:t>
      </w:r>
      <w:r>
        <w:lastRenderedPageBreak/>
        <w:t>скорой медицинской помощи за оказанную скорую медицинскую помощь вне медицинской организации;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врачам-специалистам за оказанную медицинскую помощь в амбулаторн</w:t>
      </w:r>
      <w:r>
        <w:t>ых условиях.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ТФОМС Рязанской области ежеквартально осуществляет мониторинг и анализ уровня оплаты труда медицинских работников медицинских организаций государственной системы здравоохранения Рязанской области, участвующих в Территориальной программе ОМС, в</w:t>
      </w:r>
      <w:r>
        <w:t xml:space="preserve">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Рязанской области для принятия необходимых мер по обеспечению должного уровн</w:t>
      </w:r>
      <w:r>
        <w:t>я оплаты труда медицинских работников.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Перечень групп заболеваний, состояний для оплаты первичной медико-санитарной помощи и специализированной медицинской помощи (за исключением высокотехнологичной медицинской помощи) в условиях дневного стационара и спец</w:t>
      </w:r>
      <w:r>
        <w:t xml:space="preserve">иализированной медицинской помощи (за исключением высокотехнологичной медицинской помощи) в стационарных условиях приведен в </w:t>
      </w:r>
      <w:hyperlink r:id="rId50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приложении N 4</w:t>
        </w:r>
      </w:hyperlink>
      <w:r>
        <w:t xml:space="preserve"> к Программе государственных гарантий бесп</w:t>
      </w:r>
      <w:r>
        <w:t>латного оказания гражданам медицинской помощи на 2025 и на плановый период 2026 и 2027 годов.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Минимальный размер базовой ставки (размер средней стоимости законченного случая лечения, включенного в группу заболеваний, состояний) составляет: в стационарных у</w:t>
      </w:r>
      <w:r>
        <w:t>словиях - 32120,12 рубля, в условиях дневного стационара - 17622,00 рубля.</w:t>
      </w:r>
    </w:p>
    <w:p w:rsidR="00DC4A74" w:rsidRDefault="00A105BB">
      <w:pPr>
        <w:pStyle w:val="ConsPlusNormal0"/>
        <w:jc w:val="both"/>
      </w:pPr>
      <w:r>
        <w:t xml:space="preserve">(абзац введен </w:t>
      </w:r>
      <w:hyperlink r:id="rId51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</w:t>
      </w:r>
      <w:r>
        <w:t>ой области от 25.03.2025 N 107)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Title0"/>
        <w:jc w:val="center"/>
        <w:outlineLvl w:val="3"/>
      </w:pPr>
      <w:r>
        <w:t>Профилактические медицинские осмотры</w:t>
      </w:r>
    </w:p>
    <w:p w:rsidR="00DC4A74" w:rsidRDefault="00A105BB">
      <w:pPr>
        <w:pStyle w:val="ConsPlusTitle0"/>
        <w:jc w:val="center"/>
      </w:pPr>
      <w:r>
        <w:t>и диспансеризация граждан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Normal0"/>
        <w:ind w:firstLine="540"/>
        <w:jc w:val="both"/>
      </w:pPr>
      <w:r>
        <w:t>В рамках проведения профилактических мероприятий министерство здравоохранения Рязанской области обеспечивает организацию прохождения гражданами профилактических медицинских осмотров и диспансеризации, в том числе в вечерние часы в будние дни и в субботу, а</w:t>
      </w:r>
      <w:r>
        <w:t xml:space="preserve"> также предоставляет гражданам возможность записи на медицинские исследования, осуществляемой в том числе очно, по телефону и дистанционно. График проведения профилактических медицинских осмотров и диспансеризации (включая углубленную диспансеризацию и дис</w:t>
      </w:r>
      <w:r>
        <w:t>пансеризацию граждан репродуктивного возраста по оценке репродуктивного здоровья) размещается медицинской организацией в открытом доступе на стенде при входе в медицинскую организацию, а также на официальном сайте медицинской организации в информационно-те</w:t>
      </w:r>
      <w:r>
        <w:t>лекоммуникационной сети "Интернет".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52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</w:t>
        </w:r>
      </w:hyperlink>
      <w:r>
        <w:t xml:space="preserve"> Правительства Рязанской области от 25.03.2025 N 107.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Профилактические мероприятия организуются, в том числе для выявления болезней системы кровообращения и онкологических заболеваний, формирующих основные причины смертности населения, для выявления болезней эндокринной системы, органов пищеварения и других з</w:t>
      </w:r>
      <w:r>
        <w:t>аболеваний, а также для оценки репродуктивного здоровья женщин и мужчин.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Граждане, переболевшие новой коронавирусной инфекцией (COVID-19), включая случаи заболеваний, когда отсутствует подтверждение перенесенной коронавирусной инфекции (COVID-</w:t>
      </w:r>
      <w:r>
        <w:lastRenderedPageBreak/>
        <w:t>19) методом П</w:t>
      </w:r>
      <w:r>
        <w:t xml:space="preserve">ЦР-диагностики, в течение года после заболевания вправе пройти углубленную диспансеризацию, включающую исследования и иные медицинские вмешательства по перечню согласно </w:t>
      </w:r>
      <w:hyperlink w:anchor="P12006" w:tooltip="ПЕРЕЧЕНЬ">
        <w:r>
          <w:rPr>
            <w:color w:val="0000FF"/>
          </w:rPr>
          <w:t>приложению N 13</w:t>
        </w:r>
      </w:hyperlink>
      <w:r>
        <w:t xml:space="preserve"> к Программе госгарантий.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Поряд</w:t>
      </w:r>
      <w:r>
        <w:t>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Медицинские организации, в то</w:t>
      </w:r>
      <w:r>
        <w:t>м числе федеральные медицинские организации, имеющие 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</w:t>
      </w:r>
      <w:r>
        <w:t>дке, формируют перечень граждан, подлежащих углубленной диспансеризации, и направляют его в ТФОМС Рязанской области. ТФОМС Рязанской области доводит указанные перечни до страховых медицинских организаций, в которых застрахованы граждане, подлежащие углубле</w:t>
      </w:r>
      <w:r>
        <w:t>нной диспансеризации.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"Единый портал государственных</w:t>
      </w:r>
      <w:r>
        <w:t xml:space="preserve"> и муниципальных услуг (функций)", сети радиотелефонной связи (смс-сообщения) и иных доступных средств связи.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Запись граждан на углубленную диспансеризацию осуществляется в том числе с использованием федеральной государственной информационной системы "Един</w:t>
      </w:r>
      <w:r>
        <w:t>ый портал государственных и муниципальных услуг (функций)".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</w:t>
      </w:r>
      <w:r>
        <w:t xml:space="preserve">убленной диспансеризации в соответствии с </w:t>
      </w:r>
      <w:hyperlink w:anchor="P12010" w:tooltip="1. Первый этап углубленной диспансеризации, который проводится в целях выявления у граждан, перенесших новую коронавирусную инфекцию (COVID-19) (далее - диспансеризация), признаков развития хронических неинфекционных заболеваний, факторов риска их развития, а ">
        <w:r>
          <w:rPr>
            <w:color w:val="0000FF"/>
          </w:rPr>
          <w:t>пунктом 1</w:t>
        </w:r>
      </w:hyperlink>
      <w:r>
        <w:t xml:space="preserve"> приложения N 13 к Программе госгарантий.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По результатам углубленной диспансеризации в случае выявления хронических неинфекционных заболеваний, в том числе связанных с </w:t>
      </w:r>
      <w:r>
        <w:t>перенесенной новой коронавирусной инфекцией (COVID-19), гражданин в течение 3 рабочих дней в установленном порядке направляется на дополнительные обследования, ставится на диспансерное наблюдение. При наличии показаний ему оказываются соответствующее лечен</w:t>
      </w:r>
      <w:r>
        <w:t>ие и медицинская реабилитация в порядке, установленном Министерством здравоохранения Российской Федерации, а также предоставляются лекарственные препараты в соответствии с законодательством Российской Федерации.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При необходимости для проведения медицинских</w:t>
      </w:r>
      <w:r>
        <w:t xml:space="preserve"> исследований в рамках прохождения профилактических медицинских осмотров и диспансеризации, в том числе углубленной, могут привлекаться медицинские работники медицинских организаций, оказывающих специализированную медицинскую помощь в стационарных условиях</w:t>
      </w:r>
      <w:r>
        <w:t>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диспансеризации, направленной на оценку их репродуктивного здоровья </w:t>
      </w:r>
      <w:r>
        <w:lastRenderedPageBreak/>
        <w:t xml:space="preserve">(далее - диспансеризация для оценки репродуктивного здоровья женщин и мужчин), включающей исследования и иные медицинские вмешательства по перечню согласно </w:t>
      </w:r>
      <w:hyperlink w:anchor="P12035" w:tooltip="ПЕРЕЧЕНЬ">
        <w:r>
          <w:rPr>
            <w:color w:val="0000FF"/>
          </w:rPr>
          <w:t>приложению N 14</w:t>
        </w:r>
      </w:hyperlink>
      <w:r>
        <w:t xml:space="preserve"> к Программе госгарантий. При невозможности </w:t>
      </w:r>
      <w:r>
        <w:t>проведения всех исследований в медицинской организации, к которой прикреплен гражданин, для проведения указанных исследований медицинским работником такой медицинской организации, осуществляется забор материала для исследования и его направление в установл</w:t>
      </w:r>
      <w:r>
        <w:t>енном порядке в иную медицинскую организацию, в том числе федеральную медицинскую организацию. В случае отсутствия в медицинской организации, к которой прикреплен гражданин, врача акушера-гинеколога, врача-уролога (врача-хирурга, прошедшего подготовку по в</w:t>
      </w:r>
      <w:r>
        <w:t xml:space="preserve">опросам репродуктивного здоровья) данная медицинская организация привлекает к проведению диспансеризации соответствующих врачей иных медицинских организаций (в том числе на основе выездных форм их работы) с обязательным информированием гражданина о дате и </w:t>
      </w:r>
      <w:r>
        <w:t>времени работы этих врачей не менее чем за 3 рабочих дня до назначения даты приема (осмотра).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Министерство здравоохранения Рязанской области размещает на своем официальном сайте в информационно-телекоммуникационной сети "Интернет" информацию о медицинских </w:t>
      </w:r>
      <w:r>
        <w:t xml:space="preserve">организациях, на базе которых граждане могут пройти профилактические медицинские осмотры и диспансеризацию, включая перечень медицинских организаций, осуществляющих углубленную диспансеризацию и диспансеризацию для оценки репродуктивного здоровья женщин и </w:t>
      </w:r>
      <w:r>
        <w:t>мужчин, а также порядок их работы.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В целях приближения к месту жительства, работы или учебы гражданина профилактических медицинских осмотров и диспансеризации медицинские организации формируют выездные медицинские бригады. О дате и месте выезда такой брига</w:t>
      </w:r>
      <w:r>
        <w:t>ды медицинские организации за 7 календарных дней информируют страховые медицинские организации, в которых застрахованы граждане, подлежащие диспансеризации и проживающие в месте выезда медицинской бригады. Страховые медицинские организации в свою очередь н</w:t>
      </w:r>
      <w:r>
        <w:t xml:space="preserve">е менее чем за 3 рабочих дня информируют всеми доступными способами застрахованных лиц, проживающих в месте выезда медицинской бригады, о дате выезда медицинской бригады и месте проведения профилактических медицинских осмотров и диспансеризации, направляя </w:t>
      </w:r>
      <w:r>
        <w:t>сведения о ходе информирования в ТФОМС Рязанской области. Страховые медицинские организации также осуществляют мониторинг посещения гражданами указанных осмотров с передачей его результатов ТФОМС Рязанской области.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ТФОМС Рязанской области осуществляет мони</w:t>
      </w:r>
      <w:r>
        <w:t>торинг хода информирования страховыми медицинскими организациями застрахованных лиц, проживающих в месте выезда, а также осуществляют сбор данных о количестве лиц, прошедших профилактические медицинские осмотры, диспансеризацию, углубленную диспансеризацию</w:t>
      </w:r>
      <w:r>
        <w:t xml:space="preserve"> и диспансеризацию для оценки репродуктивного здоровья женщин и мужчин, результатах проведенных мероприятий и передают агрегированные сведения Федеральному фонду обязательного медицинского страхования в порядке, установленном законодательством Российской Ф</w:t>
      </w:r>
      <w:r>
        <w:t>едерации.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Дополнительная оплата труда медицинских работников по проведению профилактических медицинских осмотров, в том числе в рамках диспансеризации, включая углубленную диспансеризацию, осуществляется в соответствии с трудовым законодательством Российск</w:t>
      </w:r>
      <w:r>
        <w:t>ой Федерации в случае работы за пределами установленной для них продолжительности рабочего времени.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При проведении профилактического медицинского осмотра и диспансеризации могут </w:t>
      </w:r>
      <w:r>
        <w:lastRenderedPageBreak/>
        <w:t xml:space="preserve">учитываться результаты ранее проведенных (не позднее одного года) медицинских </w:t>
      </w:r>
      <w:r>
        <w:t>осмотров и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</w:t>
      </w:r>
      <w:r>
        <w:t>инских мероприятий в рамках профилактического медицинского осмотра и диспансеризации.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В случае выявления у гражданина в течение одного года после прохождения диспансеризации заболевания, которое могло быть выявлено на диспансеризации, страховая медицинская</w:t>
      </w:r>
      <w:r>
        <w:t xml:space="preserve"> организация проводит по данному случаю диспансеризации медико-экономическую экспертизу, а при необходимости - экспертизу качества медицинской помощи в порядке, утвержденном Министерством здравоохранения Российской Федерации.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Результаты указанных экспертиз</w:t>
      </w:r>
      <w:r>
        <w:t xml:space="preserve">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Федерации.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Title0"/>
        <w:jc w:val="center"/>
        <w:outlineLvl w:val="3"/>
      </w:pPr>
      <w:r>
        <w:t>Диспансерное наблюдение за гражданами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Normal0"/>
        <w:ind w:firstLine="540"/>
        <w:jc w:val="both"/>
      </w:pPr>
      <w:r>
        <w:t>Диспансерное наблюдение представляет собой п</w:t>
      </w:r>
      <w:r>
        <w:t>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</w:t>
      </w:r>
      <w:r>
        <w:t>ний, их профилактики и осуществления медицинской реабилитации указанных лиц.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Диспансерное наблюдение проводится в порядке, утвержденном Министерством здравоохранения Российской Федерации.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Оценку соблюдения периодичности диспансерных приемов (осмотров, консультаций) осуществляют страховые медицинские организации с передачей сведений о фактах несоблюдения периодичности диспансерных приемов (осмотров, консультаций) ТФОМС Рязанской области, а т</w:t>
      </w:r>
      <w:r>
        <w:t>акже министерству здравоохранения Рязанской области для проведения анализа и принятия управленческих решений.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Медицинские организации с использованием федеральной государственной информационной системы "Единый портал государственных и муниципальных услуг (</w:t>
      </w:r>
      <w:r>
        <w:t>функций)", а также с привлечением страховых медицинских организаций информируют застрахованное лицо, за которым установлено диспансерное наблюдение, о рекомендуемых сроках явки на диспансерный прием (осмотр, консультацию).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В отношении работающих застрахова</w:t>
      </w:r>
      <w:r>
        <w:t>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осложнений, обострений ранее сформированных хронических неинфекционных заболев</w:t>
      </w:r>
      <w:r>
        <w:t>аний (далее - диспансерное наблюдение работающих граждан).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Организация диспансерного наблюдения работающих граждан может осуществляться: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при наличии у работодателя подразделения (кабинет врача, здравпункт, медицинский </w:t>
      </w:r>
      <w:r>
        <w:lastRenderedPageBreak/>
        <w:t>кабинет, медицинская часть и другие по</w:t>
      </w:r>
      <w:r>
        <w:t>дразделения), оказывающего медицинскую помощь работникам организации силами и средствами такого подразделения;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при отсутствии у работодателя указанного подразделения путем заключения работодателем договора с государственной (муниципальной) медицинской орга</w:t>
      </w:r>
      <w:r>
        <w:t>низацией любой подведомственности, участвующей в базовой (территориальной) программе обязательного медицинского страхования и имеющей материально-техническую базу и медицинских работников, необходимых для проведения диспансерного наблюдения работающего гра</w:t>
      </w:r>
      <w:r>
        <w:t>жданина (с оплатой такой медицинской помощи по отдельным реестрам счетов в порядке, устанавливаемом Министерством здравоохранения Российской Федерации).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Копия договора о проведении диспансерного наблюдения работающих граждан между работодателем и указанной</w:t>
      </w:r>
      <w:r>
        <w:t xml:space="preserve"> медицинской организацией, заверенная в установленном порядке, направляется медицинской организацией в ТФОМС Рязанской области в целях последующей оплаты оказанных комплексных посещений по диспансеризации работающих граждан в рамках отдельных реестров счет</w:t>
      </w:r>
      <w:r>
        <w:t>ов.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Диспансерное наблюдение работающего гражданина также может быть проведено силами медицинской организации, к которой прикреплен работающий гражданин, с использованием выездных методов работы и организацией осмотров и исследований по месту осуществления </w:t>
      </w:r>
      <w:r>
        <w:t>гражданином служебной деятельности.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Если медицинская организация, осуществляющая диспансерное наблюдение работающего гражданина в соответствии с настоящим разделом Программы госгарантий, не является медицинской организацией, к которой прикреплен работающий</w:t>
      </w:r>
      <w:r>
        <w:t xml:space="preserve"> гражданин, то данная организация направляет сведения о результатах прохождения работающим гражданином диспансерного наблюдения в медицинскую организацию, к которой прикреплен гражданин, с использованием Единой государственной информационной системы в сфер</w:t>
      </w:r>
      <w:r>
        <w:t>е здравоохранения в течение 3 рабочих дней после получения указанных результатов.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В этом случае ТФОМС Рязанской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</w:t>
      </w:r>
      <w:r>
        <w:t>нного наблюдения.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ТФОМС Рязанской области ведет учет всех случаев проведения диспансерного наблюдения работающих граждан (в разрезе каждого застрахованного работающего гражданина) с ежемесячной передачей соответствующих обезличенных данных Федеральному фонду обязательного </w:t>
      </w:r>
      <w:r>
        <w:t>медицинского страхования.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Министерство здравоохранения Российской Федерации дает разъяснения по порядку проведения диспансерного наблюдения работающих граждан, а также осуществляет его мониторинг.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Title0"/>
        <w:jc w:val="center"/>
        <w:outlineLvl w:val="3"/>
      </w:pPr>
      <w:r>
        <w:t>Способы оплаты медицинской помощи, оказываемой</w:t>
      </w:r>
    </w:p>
    <w:p w:rsidR="00DC4A74" w:rsidRDefault="00A105BB">
      <w:pPr>
        <w:pStyle w:val="ConsPlusTitle0"/>
        <w:jc w:val="center"/>
      </w:pPr>
      <w:r>
        <w:lastRenderedPageBreak/>
        <w:t>застрахован</w:t>
      </w:r>
      <w:r>
        <w:t>ным лицам по обязательному медицинскому</w:t>
      </w:r>
    </w:p>
    <w:p w:rsidR="00DC4A74" w:rsidRDefault="00A105BB">
      <w:pPr>
        <w:pStyle w:val="ConsPlusTitle0"/>
        <w:jc w:val="center"/>
      </w:pPr>
      <w:r>
        <w:t>страхованию</w:t>
      </w:r>
    </w:p>
    <w:p w:rsidR="00DC4A74" w:rsidRDefault="00DC4A74">
      <w:pPr>
        <w:pStyle w:val="ConsPlusNormal0"/>
        <w:jc w:val="both"/>
      </w:pPr>
    </w:p>
    <w:p w:rsidR="00DC4A74" w:rsidRDefault="00A105BB">
      <w:pPr>
        <w:pStyle w:val="ConsPlusNormal0"/>
        <w:ind w:firstLine="540"/>
        <w:jc w:val="both"/>
      </w:pPr>
      <w:r>
        <w:t>При реализации Территориальной программы ОМС применяются следующие способы оплаты медицинской помощи, оказываемой застрахованным лицам по обязательному медицинскому страхованию в Российской Федерации: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пр</w:t>
      </w:r>
      <w:r>
        <w:t>и оплате медицинской помощи, оказанной в амбулаторных условиях: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по подушевому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</w:t>
      </w:r>
      <w:r>
        <w:t>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 с целью диагностики онкологических заболеваний и подбора противоопухолев</w:t>
      </w:r>
      <w:r>
        <w:t xml:space="preserve">ой лекарственной терапии (далее - молекулярно-генетические исследования и патолого-анатомические исследования биопсийного (операционного) материала), позитронной эмиссионной томографии и (или) позитронной эмиссионной томографии, совмещенной с компьютерной </w:t>
      </w:r>
      <w:r>
        <w:t>томографией, однофотонной эмиссионной компьютерной томографии и (или) однофотонной эмиссионной компьютерной томографии, совмещенной с компьютерной томографией (далее - ПЭТ/КТ и ОФЭКТ/ОФЭКТ-КТ), на ведение школ для больных с хроническими неинфекционными заб</w:t>
      </w:r>
      <w:r>
        <w:t>олеваниями, в том числе с сахарным диабетом,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на оплату диспансерного наблюдения,</w:t>
      </w:r>
      <w:r>
        <w:t xml:space="preserve"> включая диспансерное наблюдение работающих граждан, в том числе центрами здоровья, и финансовое обеспечение фельдшерских здравпунктов, фельдшерско-акушерских пунктов) с учетом показателей результативности деятельности медицинской организации (включая пока</w:t>
      </w:r>
      <w:r>
        <w:t>затели объема медицинской помощи), перечень которых устанавливается Министерством здравоохранения Российской Федерации, в том числе с включением расходов на медицинскую помощь, оказываемую в иных медицинских организациях и оплачиваемую за единицу объема ме</w:t>
      </w:r>
      <w:r>
        <w:t>дицинской помощи;</w:t>
      </w:r>
    </w:p>
    <w:p w:rsidR="00DC4A74" w:rsidRDefault="00A105BB">
      <w:pPr>
        <w:pStyle w:val="ConsPlusNormal0"/>
        <w:jc w:val="both"/>
      </w:pPr>
      <w:r>
        <w:t xml:space="preserve">(в ред. </w:t>
      </w:r>
      <w:hyperlink r:id="rId53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25.03.2025 N 107)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за единицу объема медицинской по</w:t>
      </w:r>
      <w:r>
        <w:t>мощи - за медицинскую услугу, посещение, обращение (законченный случай) при оплате: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медицинской помощи, оказанной в медицинских организациях, не имеющих прикрепившихся лиц;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медицинской помощи, оказанной медицинской организацией (в том числе по направлениям, выданным иной медицинской организацией), источником финансового обеспечения которо</w:t>
      </w:r>
      <w:r>
        <w:t>й являются средства подушевого норматива финансирования на прикрепившихся лиц, получаемые иной медицинской организацией;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отдельных диагностических (лабораторных) исследований - компьютерной томографии, магнитно-резонансной томографии, ультразвукового иссле</w:t>
      </w:r>
      <w:r>
        <w:t xml:space="preserve">дования сердечно-сосудистой системы, </w:t>
      </w:r>
      <w:r>
        <w:lastRenderedPageBreak/>
        <w:t>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профилактических медицинских осмо</w:t>
      </w:r>
      <w:r>
        <w:t>тров и диспансеризации, в том числе углубленной диспансеризации и диспансеризации для оценки репродуктивного здоровья женщин и мужчин;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диспансерного наблюдения отдельных категорий граждан из числа взрослого населения, включая диспансерное наблюдение работа</w:t>
      </w:r>
      <w:r>
        <w:t>ющих граждан, в том числе центрами здоровья, и (или) обучающихся в образовательных организациях;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медицинской помощи при ее оказании пациентам с хроническими неинфекционными заболеваниями, в том числе с сахарным диабетом, в части ведения школ, в том числе с</w:t>
      </w:r>
      <w:r>
        <w:t>ахарного диабета;</w:t>
      </w:r>
    </w:p>
    <w:p w:rsidR="00DC4A74" w:rsidRDefault="00A105BB">
      <w:pPr>
        <w:pStyle w:val="ConsPlusNormal0"/>
        <w:jc w:val="both"/>
      </w:pPr>
      <w:r>
        <w:t xml:space="preserve">(в ред. </w:t>
      </w:r>
      <w:hyperlink r:id="rId54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25.03.2025 N 107)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медицинской помощи по медицинско</w:t>
      </w:r>
      <w:r>
        <w:t>й реабилитации (комплексное посещение);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при оплате медицинской помощи, оказанной в стационарных условиях (далее - госпитализация), в том числе для медицинской реабилитации в специализированных медицинских организациях (структурных подразделениях):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за случа</w:t>
      </w:r>
      <w:r>
        <w:t xml:space="preserve">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в том числе в сочетании с оплатой </w:t>
      </w:r>
      <w:r>
        <w:t>за услугу диализа;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за прерванный случай госпитализации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</w:t>
      </w:r>
      <w:r>
        <w:t>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</w:t>
      </w:r>
      <w:r>
        <w:t xml:space="preserve">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</w:t>
      </w:r>
      <w:r>
        <w:t>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3 дней (включительно) со дня госпитализации (начала лечения), за исключением случаев оказания</w:t>
      </w:r>
      <w:r>
        <w:t xml:space="preserve"> медицинской помощи по группам заболеваний, состояний, приведенных в </w:t>
      </w:r>
      <w:hyperlink r:id="rId55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приложении N 7</w:t>
        </w:r>
      </w:hyperlink>
      <w:r>
        <w:t xml:space="preserve"> к Программе Государственных гарантий бесплатного оказания гражданам медицинской помощи на 2025 го</w:t>
      </w:r>
      <w:r>
        <w:t>д и на плановый период 2026 и 2027 годов, в том числе в сочетании с оплатой за услугу диализа;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при оплате медицинской помощи, оказанной в условиях дневного стационара: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за случай (законченный случай) лечения заболевания, включенного в соответствующую группу</w:t>
      </w:r>
      <w:r>
        <w:t xml:space="preserve"> заболеваний (в том числе клинико-статистическую группу заболеваний, группу высокотехнологичной медицинской помощи), за услугу диализа (в том числе в сочетании с </w:t>
      </w:r>
      <w:r>
        <w:lastRenderedPageBreak/>
        <w:t>оплатой по клинико-статистической группе заболеваний, группе высокотехнологичной медицинской п</w:t>
      </w:r>
      <w:r>
        <w:t>омощи);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за прерванный случай оказания медицинской помощи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дневного стаци</w:t>
      </w:r>
      <w:r>
        <w:t xml:space="preserve">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</w:t>
      </w:r>
      <w:r>
        <w:t>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</w:t>
      </w:r>
      <w:r>
        <w:t>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3 дней (включительно) со дня госпитализации (начала лечения), за исключением случаев оказан</w:t>
      </w:r>
      <w:r>
        <w:t xml:space="preserve">ия медицинской помощи по группам заболеваний, состояний, предусмотренных </w:t>
      </w:r>
      <w:hyperlink r:id="rId56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приложением N 7</w:t>
        </w:r>
      </w:hyperlink>
      <w:r>
        <w:t xml:space="preserve"> к Программе Государственных гарантий бесплатного оказания гражданам медицинской помощи на 20</w:t>
      </w:r>
      <w:r>
        <w:t>25 год и на плановый период 2026 и 2027 годов, в том числе в сочетании с оплатой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:rsidR="00DC4A74" w:rsidRDefault="00A105BB">
      <w:pPr>
        <w:pStyle w:val="ConsPlusNormal0"/>
        <w:jc w:val="both"/>
      </w:pPr>
      <w:r>
        <w:t xml:space="preserve">(в ред. </w:t>
      </w:r>
      <w:hyperlink r:id="rId57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25.03.2025 N 107)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при оплате скорой медицинской помощи, оказанной вне медицинс</w:t>
      </w:r>
      <w:r>
        <w:t>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по подушевому нормативу финансирования;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за единицу объема медицинской помощи - за вызов </w:t>
      </w:r>
      <w:r>
        <w:t>скорой медицинской помощи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</w:t>
      </w:r>
      <w:r>
        <w:t>инских организациях, не имеющих прикрепившихся лиц).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Финансовое обеспечение профилактических медицинских осмотров, диспансеризации и диспансерного наблюдения, проводимых в соответствии с порядками, утверждаемыми Министерством здравоохранения Российской Фед</w:t>
      </w:r>
      <w:r>
        <w:t xml:space="preserve">ерации в соответствии с Федеральным </w:t>
      </w:r>
      <w:hyperlink r:id="rId58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законом</w:t>
        </w:r>
      </w:hyperlink>
      <w:r>
        <w:t xml:space="preserve"> N 323-ФЗ, осуществляется за единицу объема медицинской помощи (комплексное посещение).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При этом министерством здравоохранения Рязанской области, выполняющим установленные в территориал</w:t>
      </w:r>
      <w:r>
        <w:t>ьной программе государственных гарантий нормативы объема медицинской помощи по проведению населению профилактических осмотров и диспансеризации, может быть принято решение о включении расходов на проведение профилактических осмотров и диспансеризации, кром</w:t>
      </w:r>
      <w:r>
        <w:t>е углубленной диспансеризации и диспансеризации для оценки репродуктивного здоровья мужчин и женщин, в подушевой норматив финансирования медицинской помощи, оказанной в амбулаторных условиях, на прикрепившихся лиц. В этом случае комиссией по разработке тер</w:t>
      </w:r>
      <w:r>
        <w:t xml:space="preserve">риториальной программы обязательного медицинского страхования ведется отдельный контроль за исполнением медицинскими организациями объемов </w:t>
      </w:r>
      <w:r>
        <w:lastRenderedPageBreak/>
        <w:t>проведенных профилактических осмотров и диспансеризации в целях недопущения их снижения.</w:t>
      </w:r>
    </w:p>
    <w:p w:rsidR="00DC4A74" w:rsidRDefault="00A105BB">
      <w:pPr>
        <w:pStyle w:val="ConsPlusNormal0"/>
        <w:jc w:val="both"/>
      </w:pPr>
      <w:r>
        <w:t xml:space="preserve">(в ред. </w:t>
      </w:r>
      <w:hyperlink r:id="rId59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25.03.2025 N 107)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При оплате медицинской помощи в медицинских организациях, имеющих в своем сост</w:t>
      </w:r>
      <w:r>
        <w:t>аве подразделения, оказывающие медицинскую помощь в амбулаторных, стационарных условиях и в условиях дневного стационара, а также медицинскую реабилитацию, может применяться способ оплаты по подушевому нормативу финансирования на прикрепившихся к такой мед</w:t>
      </w:r>
      <w:r>
        <w:t>ицинской организации лиц, включая оплату медицинской помощи по всем видам и условиям предоставляемой медицинской организацией медицинской помощи, с учетом показателей результативности деятельности медицинской организации, в том числе показателей объема мед</w:t>
      </w:r>
      <w:r>
        <w:t>ицинской помощи. При этом из расходов на финансовое обеспечение медицинской помощи в амбулаторных условиях исключаются расходы на проведение компьютерной томографии, магнитно-резонансной томографии, ультразвукового исследования сердечно-сосудистой системы,</w:t>
      </w:r>
      <w:r>
        <w:t xml:space="preserve">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ОФЭКТ/ОФЭКТ-КТ, ведение школ для больных с хроническими неинфекционными заболеваниями</w:t>
      </w:r>
      <w:r>
        <w:t>, в том числе сахарным диабетом,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расходы на оплату диспансерного наблюдения, вкл</w:t>
      </w:r>
      <w:r>
        <w:t>ючая диспансерное наблюдение работающих граждан и (или) обучающихся в образовательных организациях, в том числе центрами здоровья, и расходы на финансовое обеспечение фельдшерских здравпунктов и фельдшерско-акушерских пунктов.</w:t>
      </w:r>
    </w:p>
    <w:p w:rsidR="00DC4A74" w:rsidRDefault="00A105BB">
      <w:pPr>
        <w:pStyle w:val="ConsPlusNormal0"/>
        <w:jc w:val="both"/>
      </w:pPr>
      <w:r>
        <w:t xml:space="preserve">(в ред. </w:t>
      </w:r>
      <w:hyperlink r:id="rId60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25.03.2025 N 107)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В отношении федеральных медицинских организаций, имеющих прикрепленное населени</w:t>
      </w:r>
      <w:r>
        <w:t xml:space="preserve">е, подушевой норматив финансирования медицинской помощи в амбулаторных условиях формируется в порядке, установленном в </w:t>
      </w:r>
      <w:hyperlink r:id="rId61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разделе VI</w:t>
        </w:r>
      </w:hyperlink>
      <w:r>
        <w:t xml:space="preserve"> Программы государственных гарантий бесплатного оказ</w:t>
      </w:r>
      <w:r>
        <w:t>ания гражданам медицинской помощи на 2025 год и на плановый период 2026 и 2027 годов.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Подушевой норматив финансирования медицинской помощи в амбулаторных условиях (за исключением медицинской помощи по профилю "медицинская реабилитация", оказанной гражданам</w:t>
      </w:r>
      <w:r>
        <w:t xml:space="preserve"> на дому) на прикрепившихся лиц включает в том числе расходы на оказание медицинской помощи с применением телемедицинских (дистанционных) технологий, за исключением расходов на оплату телемедицинских консультаций, проведенных медицинскими организациями, не</w:t>
      </w:r>
      <w:r>
        <w:t xml:space="preserve"> имеющими прикрепленного населения, проведение по направлению лечащего врача медицинским психологом консультирования пациентов из числа ветеранов боевых действий, лиц, состоящих на диспансерном наблюдении, женщин в период беременности, родов и послеродовой</w:t>
      </w:r>
      <w:r>
        <w:t xml:space="preserve"> период по вопросам, связанным с имеющимся заболеванием и (или) состоянием, включенным в базовую программу обязательного медицинского страхования. Возможно также установление отдельных тарифов на оплату медицинской помощи с применением телемедицинских техн</w:t>
      </w:r>
      <w:r>
        <w:t>ологий в целях проведения взаиморасчетов между медицинскими организациями, в том числе для оплаты медицинских услуг референс-центров.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По медицинским показаниям и в соответствии с клиническими рекомендациями медицинские работники медицинских организаций, ра</w:t>
      </w:r>
      <w:r>
        <w:t xml:space="preserve">сположенных в малонаселенных, отдаленных и (или) труднодоступных населенных пунктах, организовывают проведение </w:t>
      </w:r>
      <w:r>
        <w:lastRenderedPageBreak/>
        <w:t>консультации с использованием дистанционных (телемедицинских) технологий с последующим внесением соответствующей информации о проведении и резуль</w:t>
      </w:r>
      <w:r>
        <w:t>татах такой консультации в медицинскую документацию пациента.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Также для жителей малонаселенных, отдаленных и (или) труднодоступных населенных пунктов медицинскими работниками могут организовываться стационары на дому с предоставлением врачом медицинской ор</w:t>
      </w:r>
      <w:r>
        <w:t>ганизации, к которой прикреплен гражданин, средним медицинским работникам фельдшерско-акушерских или фельдшерских пунктов соответствующих лекарственных препаратов и рекомендаций по их применению. Выполнение указанных рекомендаций осуществляется средними ме</w:t>
      </w:r>
      <w:r>
        <w:t>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организации, в том числе с применением дистанционных технологий и передачей соответствующих медицинских докумен</w:t>
      </w:r>
      <w:r>
        <w:t>тов в электронном виде, в порядке, установленном Министерством здравоохранения Российской Федерации.</w:t>
      </w:r>
    </w:p>
    <w:p w:rsidR="00DC4A74" w:rsidRDefault="00A105BB">
      <w:pPr>
        <w:pStyle w:val="ConsPlusNormal0"/>
        <w:jc w:val="both"/>
      </w:pPr>
      <w:r>
        <w:t xml:space="preserve">(в ред. </w:t>
      </w:r>
      <w:hyperlink r:id="rId62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25.03.2025 N 107)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63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</w:t>
        </w:r>
      </w:hyperlink>
      <w:r>
        <w:t xml:space="preserve"> Правительства Рязанской области от 25.03.2025 N 107.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Распределение объема отдельных диагностических (лабораторных) исследований (компьютерной томогра</w:t>
      </w:r>
      <w:r>
        <w:t>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</w:t>
      </w:r>
      <w:r>
        <w:t xml:space="preserve"> ПЭТ/КТ и ОФЭКТ/ОФЭКТ-КТ) между медицинскими организациями, оказывающими медицинскую помощь в амбулаторных условиях, осуществляется при наличии указания на соответствующие работы (услуги) в имеющейся у медицинской организации лицензии на медицинскую деятел</w:t>
      </w:r>
      <w:r>
        <w:t>ьность.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</w:t>
      </w:r>
      <w:r>
        <w:t>ских исследований и патолого-анатомических исследований биопсийного (операционного) материала, ПЭТ/КТ и ОФЭКТ/ОФЭКТ-КТ) осуществляется лечащим врачом, оказывающим первичную медико-санитарную помощь, в том числе первичную специализированную медико-санитарну</w:t>
      </w:r>
      <w:r>
        <w:t>ю помощь, при наличии медицинских показаний в сроки, установленные Программой госгарантий.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</w:t>
      </w:r>
      <w:r>
        <w:t>ия пациента медицинские организации вне зависимости от их ведомственной и территориальной принадлежности.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Распределение объемов медицинской помощи по проведению экстракорпорального оплодотворения осуществляется для медицинских организаций, выполнивших не м</w:t>
      </w:r>
      <w:r>
        <w:t>енее 100 случаев экстракорпорального оплодотворения за предыдущий год (за счет всех источников финансирования).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Страховые медицинские организации проводят экспертизу качества всех случаев экстракорпорального оплодотворения, осуществленных в рамках базовой </w:t>
      </w:r>
      <w:r>
        <w:t xml:space="preserve">программы обязательного медицинского страхования, включая оценку его эффективности (факт наступления </w:t>
      </w:r>
      <w:r>
        <w:lastRenderedPageBreak/>
        <w:t>беременности). Результаты экспертиз направляются страховыми медицинскими организациями в соответствующие территориальные фонды обязательного медицинского с</w:t>
      </w:r>
      <w:r>
        <w:t>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</w:t>
      </w:r>
      <w:r>
        <w:t>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При формировании тарифов на оплату специализированной, в том числе высокотехнологичной,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</w:t>
      </w:r>
      <w:r>
        <w:t>газы и иных лекарственных препаратов, ранее централизованно закупаемых по отдельным решениям Правительства Российской Федерации.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С 2026 года оплата лечения с проведением противоопухолевой терапии за счет средств обязательного медицинского страхования с исп</w:t>
      </w:r>
      <w:r>
        <w:t>ользованием лекарственных препаратов по перечню, утвержденному Министерством здравоохранения Российской Федерации, будет осуществляться с учетом количества фактически использованного лекарственного препарата.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Обязательным условием для отдельных схем против</w:t>
      </w:r>
      <w:r>
        <w:t>оопухолевой лекарственной терапии, назначенных по решению консилиума врачей, является проведение молекулярно-генетических и (или) иммуногистохимических исследований с получением результата до назначения схемы противоопухолевой лекарственной терапии. При от</w:t>
      </w:r>
      <w:r>
        <w:t>сутствии такого исследования оплата случая лечения с использованием схемы противоопухолевой лекарственной терапии не допускается.</w:t>
      </w:r>
    </w:p>
    <w:p w:rsidR="00DC4A74" w:rsidRDefault="00A105BB">
      <w:pPr>
        <w:pStyle w:val="ConsPlusNormal0"/>
        <w:jc w:val="both"/>
      </w:pPr>
      <w:r>
        <w:t xml:space="preserve">(абзац введен </w:t>
      </w:r>
      <w:hyperlink r:id="rId64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25.03.2025 N 107)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Оказание медицинской помощи в рамках указанных тарифов осуществляется при наличии медицинских показаний, решения соответствующей врачебной комиссии (консилиума) или реко</w:t>
      </w:r>
      <w:r>
        <w:t>мендаций профильной федеральной медицинской организации (национального медицинского исследовательского центра), в том числе по результатам консультации с использованием телемедицинских (дистанционных) технологий.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Федеральная медицинская организация вправе </w:t>
      </w:r>
      <w:r>
        <w:t>оказывать первичную медико-санитарную помощь и скорую, в том числе скорую специализированную, медицинскую помощь в соответствии с территориальной программой обязательного медицинского страхования. Федеральные медицинские организации вправе оказывать специа</w:t>
      </w:r>
      <w:r>
        <w:t xml:space="preserve">лизированную, в том числе высокотехнологичную,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</w:t>
      </w:r>
      <w:hyperlink r:id="rId65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частью 10 статьи 36</w:t>
        </w:r>
      </w:hyperlink>
      <w:r>
        <w:t xml:space="preserve"> Федерального закона N 326-ФЗ.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состояниях, указанных в </w:t>
      </w:r>
      <w:hyperlink w:anchor="P258" w:tooltip="2. Перечень заболеваний и состояний, оказание">
        <w:r>
          <w:rPr>
            <w:color w:val="0000FF"/>
          </w:rPr>
          <w:t>разделе 2</w:t>
        </w:r>
      </w:hyperlink>
      <w:r>
        <w:t xml:space="preserve"> настоящего приложения,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</w:t>
      </w:r>
      <w:r>
        <w:t xml:space="preserve"> расстройств и расстройств поведения, оказываются: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первичная медико-санитарная помощь, включая профилактическую помощь (профилактические медицинские осмотры, диспансеризация, углубленная диспансеризация, диспансеризация граждан репродуктивного возраста по </w:t>
      </w:r>
      <w:r>
        <w:t xml:space="preserve">оценке репродуктивного здоровья), включая транспортные расходы мобильных медицинских бригад, консультирование медицинским </w:t>
      </w:r>
      <w:r>
        <w:lastRenderedPageBreak/>
        <w:t>психологом по направлению лечащего врача по вопросам, связанным с имеющимся заболеванием и (или) состоянием, включенным в базовую прог</w:t>
      </w:r>
      <w:r>
        <w:t>рамму обязательного медицинского страхования: пациентов из числа ветеранов боевых действий; лиц, состоящих на диспансерном наблюдении; женщин в период беременности, родов и послеродовой период; диспансерное наблюдение, проведение аудиологического скрининга</w:t>
      </w:r>
      <w:r>
        <w:t>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скорая медицинская помощь (за исключением санитарно-авиационной эвакуации);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специализированная, в том числе высокотехнологичная, медицинская помощь, включенная в </w:t>
      </w:r>
      <w:hyperlink r:id="rId66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 {КонсультантПлюс}">
        <w:r>
          <w:rPr>
            <w:color w:val="0000FF"/>
          </w:rPr>
          <w:t>раздел I</w:t>
        </w:r>
      </w:hyperlink>
      <w:r>
        <w:t xml:space="preserve"> приложен</w:t>
      </w:r>
      <w:r>
        <w:t>ия N 1 к Программе государственных гарантий бесплатного оказания гражданам медицинской помощи на 2025 год и на плановый период 2026 и 2027 годов, в стационарных условиях и условиях дневного стационара, в том числе больным с онкологическими заболеваниями, б</w:t>
      </w:r>
      <w:r>
        <w:t>ольным с гепатитом C в соответствии с клиническими рекомендациями, а также применение вспомогательных репродуктивных технологий (экстракорпорального оплодотворения), включая предоставление лекарственных препаратов в соответствии с законодательством Российс</w:t>
      </w:r>
      <w:r>
        <w:t>кой Федерации;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мероприятия по медицинской реабилитации, осуществляемой в медицинских организациях амбулаторно, в стационарных условиях и условиях дневного стационара;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проведение патолого-анатомических вскрытий (посмертное патолого-анатомическое исследовани</w:t>
      </w:r>
      <w:r>
        <w:t>е внутренних органов и тканей умершего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</w:t>
      </w:r>
      <w:r>
        <w:t>слуг) по патологической анатомии, в случае смерти застрахованного лица при получении медицинской помощи в стационарных условиях (результат госпитализации) по поводу заболеваний и (или) состояний, включенных в базовую программу обязательного медицинского ст</w:t>
      </w:r>
      <w:r>
        <w:t>рахования, в указанных медицинских организациях.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За счет средств обязательного медицинского страхования (по видам и условиям оказания медицинской помощи, включенным в базовую программу обязательного медицинского страхования) осуществляется финансовое обесп</w:t>
      </w:r>
      <w:r>
        <w:t>ечение проведения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ме</w:t>
      </w:r>
      <w:r>
        <w:t>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граждан, выразивших желание стать опекуном или попечителем совершеннолетнего н</w:t>
      </w:r>
      <w:r>
        <w:t>едееспособного или неполностью дееспособного гражданина, проведения обязательных диагностических исследований и оказания медицинской помощи гражданам при постановке их на воинский учет, призыве или поступлении на военную службу по контракту или приравненну</w:t>
      </w:r>
      <w:r>
        <w:t>ю к ней службу, в военные профессиональные образовательные организации или военные образовательные организации высшего образования, при заключении с Министерством обороны Российской Федерации договора об обучении в военном учебном центре при федеральной го</w:t>
      </w:r>
      <w:r>
        <w:t xml:space="preserve">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</w:t>
      </w:r>
      <w:r>
        <w:t xml:space="preserve">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</w:t>
      </w:r>
      <w:r>
        <w:lastRenderedPageBreak/>
        <w:t>целях определения годности граждан к военной или приравненной к ней службе.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Комиссия по разработке те</w:t>
      </w:r>
      <w:r>
        <w:t>рриториальной программы обязательного медицинского страхования осуществляет распределение объемов медицинской помощи, утвержденных территориальной программой обязательного медицинского страхования, между медицинскими организациями, включая федеральные меди</w:t>
      </w:r>
      <w:r>
        <w:t>цинские организации, участвующими в реализации территориальной программы обязательного медицинского страхования субъекта Российской Федерации, за исключением объемов и соответствующих им финансовых средств, предназначенных для оплаты медицинской помощи, ок</w:t>
      </w:r>
      <w:r>
        <w:t>азанной застрахованным лицам за пределами данного субъекта Российской Федерации, на территории которого выдан полис обязательного медицинского страхования.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Не реже одного раза в квартал комиссия по разработке территориальной программы обязательного медицин</w:t>
      </w:r>
      <w:r>
        <w:t>ского страхования осуществляет оценку исполнения распределенных объемов медицинской помощи, проводит анализ остатков средств обязательного медицинского страхования на счетах медицинских организаций, участвующих в территориальной программе обязательного мед</w:t>
      </w:r>
      <w:r>
        <w:t>ицинского страхования.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</w:t>
      </w:r>
      <w:r>
        <w:t>ной программы обязательного медицинского страхования осуществляет при необходимости перераспределение объемов медицинской помощи, а также принимает иные решения в соответствии с законодательством Российской Федерации.</w:t>
      </w:r>
    </w:p>
    <w:p w:rsidR="00DC4A74" w:rsidRDefault="00A105BB">
      <w:pPr>
        <w:pStyle w:val="ConsPlusNormal0"/>
        <w:jc w:val="both"/>
      </w:pPr>
      <w:r>
        <w:t xml:space="preserve">(абзац введен </w:t>
      </w:r>
      <w:hyperlink r:id="rId67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25.03.2025 N 107)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Медицинские организации, оказывающие несколько видов медицинской помощи, не вправ</w:t>
      </w:r>
      <w:r>
        <w:t>е перераспределять средства обязательного медицинского страхования, предназначенные для оказания скорой, в том числе скорой специализированной, медицинской помощи, и использовать их на предоставление других видов медицинской помощи.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>Средства нормированного</w:t>
      </w:r>
      <w:r>
        <w:t xml:space="preserve"> страхового запаса территориального фонда обязательного медицинского страхования, предусмотренные на дополнительное финансовое обеспечение реализации территориальных программ обязательного медицинского страхования, а также на оплату медицинской помощи, ока</w:t>
      </w:r>
      <w:r>
        <w:t>занной застрахованным лицам за пределами территории субъекта Российской Федерации, в котором выдан полис обязательного медицинского страхования, могут направляться медицинскими организациями на возмещение расходов за предоставленную медицинскую помощь по в</w:t>
      </w:r>
      <w:r>
        <w:t>идам и условиям ее оказания в части объемов медицинской помощи, превышающих установленные им комиссией по разработке территориальной программы обязательного медицинского страхования.</w:t>
      </w:r>
    </w:p>
    <w:p w:rsidR="00DC4A74" w:rsidRDefault="00A105BB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68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</w:t>
        </w:r>
      </w:hyperlink>
      <w:r>
        <w:t xml:space="preserve"> Правительства Рязанской области от 25.03.2025 N 107.</w:t>
      </w:r>
    </w:p>
    <w:p w:rsidR="00DC4A74" w:rsidRDefault="00DC4A74">
      <w:pPr>
        <w:pStyle w:val="ConsPlusNormal0"/>
        <w:jc w:val="both"/>
      </w:pPr>
    </w:p>
    <w:p w:rsidR="00DC4A74" w:rsidRDefault="00DC4A74">
      <w:pPr>
        <w:pStyle w:val="ConsPlusNormal0"/>
        <w:jc w:val="both"/>
      </w:pPr>
    </w:p>
    <w:p w:rsidR="00DC4A74" w:rsidRDefault="00DC4A74">
      <w:pPr>
        <w:pStyle w:val="ConsPlusNormal0"/>
        <w:jc w:val="both"/>
      </w:pPr>
    </w:p>
    <w:p w:rsidR="00DC4A74" w:rsidRDefault="00DC4A74">
      <w:pPr>
        <w:pStyle w:val="ConsPlusNormal0"/>
        <w:jc w:val="both"/>
      </w:pPr>
    </w:p>
    <w:p w:rsidR="00DC4A74" w:rsidRDefault="00DC4A74">
      <w:pPr>
        <w:pStyle w:val="ConsPlusNormal0"/>
        <w:jc w:val="both"/>
      </w:pPr>
    </w:p>
    <w:sectPr w:rsidR="00DC4A74" w:rsidSect="00DC4A74">
      <w:headerReference w:type="default" r:id="rId69"/>
      <w:footerReference w:type="default" r:id="rId70"/>
      <w:headerReference w:type="first" r:id="rId71"/>
      <w:footerReference w:type="first" r:id="rId7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5BB" w:rsidRDefault="00A105BB" w:rsidP="00DC4A74">
      <w:r>
        <w:separator/>
      </w:r>
    </w:p>
  </w:endnote>
  <w:endnote w:type="continuationSeparator" w:id="1">
    <w:p w:rsidR="00A105BB" w:rsidRDefault="00A105BB" w:rsidP="00DC4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A74" w:rsidRDefault="00DC4A7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C4A7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C4A74" w:rsidRDefault="00A105B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C4A74" w:rsidRDefault="00DC4A74">
          <w:pPr>
            <w:pStyle w:val="ConsPlusNormal0"/>
            <w:jc w:val="center"/>
          </w:pPr>
          <w:hyperlink r:id="rId1">
            <w:r w:rsidR="00A105BB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C4A74" w:rsidRDefault="00A105BB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C4A74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C4A74">
            <w:fldChar w:fldCharType="separate"/>
          </w:r>
          <w:r w:rsidR="008331F6">
            <w:rPr>
              <w:rFonts w:ascii="Tahoma" w:hAnsi="Tahoma" w:cs="Tahoma"/>
              <w:noProof/>
            </w:rPr>
            <w:t>3</w:t>
          </w:r>
          <w:r w:rsidR="00DC4A74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C4A74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C4A74">
            <w:fldChar w:fldCharType="separate"/>
          </w:r>
          <w:r w:rsidR="008331F6">
            <w:rPr>
              <w:rFonts w:ascii="Tahoma" w:hAnsi="Tahoma" w:cs="Tahoma"/>
              <w:noProof/>
            </w:rPr>
            <w:t>35</w:t>
          </w:r>
          <w:r w:rsidR="00DC4A74">
            <w:fldChar w:fldCharType="end"/>
          </w:r>
        </w:p>
      </w:tc>
    </w:tr>
  </w:tbl>
  <w:p w:rsidR="00DC4A74" w:rsidRDefault="00A105B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A74" w:rsidRDefault="00DC4A7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C4A7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C4A74" w:rsidRDefault="00A105B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C4A74" w:rsidRDefault="00DC4A74">
          <w:pPr>
            <w:pStyle w:val="ConsPlusNormal0"/>
            <w:jc w:val="center"/>
          </w:pPr>
          <w:hyperlink r:id="rId1">
            <w:r w:rsidR="00A105BB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C4A74" w:rsidRDefault="00A105BB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C4A74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C4A74">
            <w:fldChar w:fldCharType="separate"/>
          </w:r>
          <w:r w:rsidR="008331F6">
            <w:rPr>
              <w:rFonts w:ascii="Tahoma" w:hAnsi="Tahoma" w:cs="Tahoma"/>
              <w:noProof/>
            </w:rPr>
            <w:t>1</w:t>
          </w:r>
          <w:r w:rsidR="00DC4A74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C4A74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C4A74">
            <w:fldChar w:fldCharType="separate"/>
          </w:r>
          <w:r w:rsidR="008331F6">
            <w:rPr>
              <w:rFonts w:ascii="Tahoma" w:hAnsi="Tahoma" w:cs="Tahoma"/>
              <w:noProof/>
            </w:rPr>
            <w:t>35</w:t>
          </w:r>
          <w:r w:rsidR="00DC4A74">
            <w:fldChar w:fldCharType="end"/>
          </w:r>
        </w:p>
      </w:tc>
    </w:tr>
  </w:tbl>
  <w:p w:rsidR="00DC4A74" w:rsidRDefault="00A105B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5BB" w:rsidRDefault="00A105BB" w:rsidP="00DC4A74">
      <w:r>
        <w:separator/>
      </w:r>
    </w:p>
  </w:footnote>
  <w:footnote w:type="continuationSeparator" w:id="1">
    <w:p w:rsidR="00A105BB" w:rsidRDefault="00A105BB" w:rsidP="00DC4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DC4A7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C4A74" w:rsidRDefault="00A105B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DC4A74" w:rsidRDefault="00A105B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</w:t>
          </w:r>
          <w:r>
            <w:rPr>
              <w:rFonts w:ascii="Tahoma" w:hAnsi="Tahoma" w:cs="Tahoma"/>
              <w:sz w:val="16"/>
              <w:szCs w:val="16"/>
            </w:rPr>
            <w:t>та сохранения: 10.07.2025</w:t>
          </w:r>
        </w:p>
      </w:tc>
    </w:tr>
  </w:tbl>
  <w:p w:rsidR="00DC4A74" w:rsidRDefault="00DC4A7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C4A74" w:rsidRDefault="00DC4A74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DC4A7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C4A74" w:rsidRDefault="00A105B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DC4A74" w:rsidRDefault="00A105B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DC4A74" w:rsidRDefault="00DC4A7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C4A74" w:rsidRDefault="00DC4A74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4A74"/>
    <w:rsid w:val="008331F6"/>
    <w:rsid w:val="00A105BB"/>
    <w:rsid w:val="00DC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A74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DC4A7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DC4A74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DC4A7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DC4A74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DC4A74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DC4A7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C4A74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DC4A74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DC4A74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DC4A7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DC4A74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DC4A7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DC4A74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DC4A74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DC4A7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DC4A74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DC4A74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8331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9328&amp;date=10.07.2025&amp;dst=100747&amp;field=134" TargetMode="External"/><Relationship Id="rId18" Type="http://schemas.openxmlformats.org/officeDocument/2006/relationships/hyperlink" Target="https://login.consultant.ru/link/?req=doc&amp;base=RLAW073&amp;n=459339&amp;date=10.07.2025&amp;dst=100042&amp;field=134" TargetMode="External"/><Relationship Id="rId26" Type="http://schemas.openxmlformats.org/officeDocument/2006/relationships/hyperlink" Target="https://login.consultant.ru/link/?req=doc&amp;base=RLAW073&amp;n=459339&amp;date=10.07.2025&amp;dst=100052&amp;field=134" TargetMode="External"/><Relationship Id="rId39" Type="http://schemas.openxmlformats.org/officeDocument/2006/relationships/hyperlink" Target="https://login.consultant.ru/link/?req=doc&amp;base=RLAW073&amp;n=459339&amp;date=10.07.2025&amp;dst=100081&amp;field=134" TargetMode="External"/><Relationship Id="rId21" Type="http://schemas.openxmlformats.org/officeDocument/2006/relationships/hyperlink" Target="https://login.consultant.ru/link/?req=doc&amp;base=RLAW073&amp;n=459339&amp;date=10.07.2025&amp;dst=100045&amp;field=134" TargetMode="External"/><Relationship Id="rId34" Type="http://schemas.openxmlformats.org/officeDocument/2006/relationships/hyperlink" Target="https://login.consultant.ru/link/?req=doc&amp;base=RLAW073&amp;n=459339&amp;date=10.07.2025&amp;dst=100064&amp;field=134" TargetMode="External"/><Relationship Id="rId42" Type="http://schemas.openxmlformats.org/officeDocument/2006/relationships/hyperlink" Target="https://login.consultant.ru/link/?req=doc&amp;base=RLAW073&amp;n=459339&amp;date=10.07.2025&amp;dst=100085&amp;field=134" TargetMode="External"/><Relationship Id="rId47" Type="http://schemas.openxmlformats.org/officeDocument/2006/relationships/hyperlink" Target="https://login.consultant.ru/link/?req=doc&amp;base=LAW&amp;n=489328&amp;date=10.07.2025&amp;dst=100331&amp;field=134" TargetMode="External"/><Relationship Id="rId50" Type="http://schemas.openxmlformats.org/officeDocument/2006/relationships/hyperlink" Target="https://login.consultant.ru/link/?req=doc&amp;base=LAW&amp;n=495081&amp;date=10.07.2025&amp;dst=105496&amp;field=134" TargetMode="External"/><Relationship Id="rId55" Type="http://schemas.openxmlformats.org/officeDocument/2006/relationships/hyperlink" Target="https://login.consultant.ru/link/?req=doc&amp;base=LAW&amp;n=495081&amp;date=10.07.2025&amp;dst=100539&amp;field=134" TargetMode="External"/><Relationship Id="rId63" Type="http://schemas.openxmlformats.org/officeDocument/2006/relationships/hyperlink" Target="https://login.consultant.ru/link/?req=doc&amp;base=RLAW073&amp;n=459339&amp;date=10.07.2025&amp;dst=100104&amp;field=134" TargetMode="External"/><Relationship Id="rId68" Type="http://schemas.openxmlformats.org/officeDocument/2006/relationships/hyperlink" Target="https://login.consultant.ru/link/?req=doc&amp;base=RLAW073&amp;n=459339&amp;date=10.07.2025&amp;dst=100109&amp;field=134" TargetMode="External"/><Relationship Id="rId7" Type="http://schemas.openxmlformats.org/officeDocument/2006/relationships/hyperlink" Target="https://login.consultant.ru/link/?req=doc&amp;base=LAW&amp;n=495712&amp;date=10.07.2025" TargetMode="External"/><Relationship Id="rId71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3&amp;n=459339&amp;date=10.07.2025&amp;dst=100039&amp;field=134" TargetMode="External"/><Relationship Id="rId29" Type="http://schemas.openxmlformats.org/officeDocument/2006/relationships/hyperlink" Target="https://login.consultant.ru/link/?req=doc&amp;base=RLAW073&amp;n=459339&amp;date=10.07.2025&amp;dst=100056&amp;field=134" TargetMode="External"/><Relationship Id="rId11" Type="http://schemas.openxmlformats.org/officeDocument/2006/relationships/hyperlink" Target="https://login.consultant.ru/link/?req=doc&amp;base=LAW&amp;n=489991&amp;date=10.07.2025&amp;dst=100012&amp;field=134" TargetMode="External"/><Relationship Id="rId24" Type="http://schemas.openxmlformats.org/officeDocument/2006/relationships/hyperlink" Target="https://login.consultant.ru/link/?req=doc&amp;base=RLAW073&amp;n=459339&amp;date=10.07.2025&amp;dst=100048&amp;field=134" TargetMode="External"/><Relationship Id="rId32" Type="http://schemas.openxmlformats.org/officeDocument/2006/relationships/hyperlink" Target="https://login.consultant.ru/link/?req=doc&amp;base=RLAW073&amp;n=459339&amp;date=10.07.2025&amp;dst=100059&amp;field=134" TargetMode="External"/><Relationship Id="rId37" Type="http://schemas.openxmlformats.org/officeDocument/2006/relationships/hyperlink" Target="https://login.consultant.ru/link/?req=doc&amp;base=LAW&amp;n=495712&amp;date=10.07.2025&amp;dst=670&amp;field=134" TargetMode="External"/><Relationship Id="rId40" Type="http://schemas.openxmlformats.org/officeDocument/2006/relationships/hyperlink" Target="https://login.consultant.ru/link/?req=doc&amp;base=RLAW073&amp;n=459339&amp;date=10.07.2025&amp;dst=100083&amp;field=134" TargetMode="External"/><Relationship Id="rId45" Type="http://schemas.openxmlformats.org/officeDocument/2006/relationships/hyperlink" Target="https://login.consultant.ru/link/?req=doc&amp;base=LAW&amp;n=422211&amp;date=10.07.2025" TargetMode="External"/><Relationship Id="rId53" Type="http://schemas.openxmlformats.org/officeDocument/2006/relationships/hyperlink" Target="https://login.consultant.ru/link/?req=doc&amp;base=RLAW073&amp;n=459339&amp;date=10.07.2025&amp;dst=100094&amp;field=134" TargetMode="External"/><Relationship Id="rId58" Type="http://schemas.openxmlformats.org/officeDocument/2006/relationships/hyperlink" Target="https://login.consultant.ru/link/?req=doc&amp;base=LAW&amp;n=495712&amp;date=10.07.2025" TargetMode="External"/><Relationship Id="rId66" Type="http://schemas.openxmlformats.org/officeDocument/2006/relationships/hyperlink" Target="https://login.consultant.ru/link/?req=doc&amp;base=LAW&amp;n=495081&amp;date=10.07.2025&amp;dst=100926&amp;field=134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5081&amp;date=10.07.2025&amp;dst=100028&amp;field=134" TargetMode="External"/><Relationship Id="rId23" Type="http://schemas.openxmlformats.org/officeDocument/2006/relationships/hyperlink" Target="https://login.consultant.ru/link/?req=doc&amp;base=LAW&amp;n=489328&amp;date=10.07.2025&amp;dst=100099&amp;field=134" TargetMode="External"/><Relationship Id="rId28" Type="http://schemas.openxmlformats.org/officeDocument/2006/relationships/hyperlink" Target="https://login.consultant.ru/link/?req=doc&amp;base=RLAW073&amp;n=459339&amp;date=10.07.2025&amp;dst=100054&amp;field=134" TargetMode="External"/><Relationship Id="rId36" Type="http://schemas.openxmlformats.org/officeDocument/2006/relationships/hyperlink" Target="https://login.consultant.ru/link/?req=doc&amp;base=RLAW073&amp;n=459339&amp;date=10.07.2025&amp;dst=100068&amp;field=134" TargetMode="External"/><Relationship Id="rId49" Type="http://schemas.openxmlformats.org/officeDocument/2006/relationships/hyperlink" Target="https://login.consultant.ru/link/?req=doc&amp;base=LAW&amp;n=495081&amp;date=10.07.2025&amp;dst=105325&amp;field=134" TargetMode="External"/><Relationship Id="rId57" Type="http://schemas.openxmlformats.org/officeDocument/2006/relationships/hyperlink" Target="https://login.consultant.ru/link/?req=doc&amp;base=RLAW073&amp;n=459339&amp;date=10.07.2025&amp;dst=100098&amp;field=134" TargetMode="External"/><Relationship Id="rId61" Type="http://schemas.openxmlformats.org/officeDocument/2006/relationships/hyperlink" Target="https://login.consultant.ru/link/?req=doc&amp;base=LAW&amp;n=495081&amp;date=10.07.2025&amp;dst=100365&amp;field=134" TargetMode="External"/><Relationship Id="rId10" Type="http://schemas.openxmlformats.org/officeDocument/2006/relationships/hyperlink" Target="https://login.consultant.ru/link/?req=doc&amp;base=RLAW073&amp;n=459339&amp;date=10.07.2025&amp;dst=100079&amp;field=134" TargetMode="External"/><Relationship Id="rId19" Type="http://schemas.openxmlformats.org/officeDocument/2006/relationships/hyperlink" Target="https://login.consultant.ru/link/?req=doc&amp;base=RLAW073&amp;n=459339&amp;date=10.07.2025&amp;dst=100043&amp;field=134" TargetMode="External"/><Relationship Id="rId31" Type="http://schemas.openxmlformats.org/officeDocument/2006/relationships/hyperlink" Target="https://login.consultant.ru/link/?req=doc&amp;base=LAW&amp;n=495712&amp;date=10.07.2025&amp;dst=100069&amp;field=134" TargetMode="External"/><Relationship Id="rId44" Type="http://schemas.openxmlformats.org/officeDocument/2006/relationships/hyperlink" Target="https://login.consultant.ru/link/?req=doc&amp;base=RLAW073&amp;n=459339&amp;date=10.07.2025&amp;dst=100087&amp;field=134" TargetMode="External"/><Relationship Id="rId52" Type="http://schemas.openxmlformats.org/officeDocument/2006/relationships/hyperlink" Target="https://login.consultant.ru/link/?req=doc&amp;base=RLAW073&amp;n=459339&amp;date=10.07.2025&amp;dst=100092&amp;field=134" TargetMode="External"/><Relationship Id="rId60" Type="http://schemas.openxmlformats.org/officeDocument/2006/relationships/hyperlink" Target="https://login.consultant.ru/link/?req=doc&amp;base=RLAW073&amp;n=459339&amp;date=10.07.2025&amp;dst=100101&amp;field=134" TargetMode="External"/><Relationship Id="rId65" Type="http://schemas.openxmlformats.org/officeDocument/2006/relationships/hyperlink" Target="https://login.consultant.ru/link/?req=doc&amp;base=LAW&amp;n=489328&amp;date=10.07.2025&amp;dst=198&amp;field=134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3&amp;n=459339&amp;date=10.07.2025&amp;dst=100016&amp;field=134" TargetMode="External"/><Relationship Id="rId14" Type="http://schemas.openxmlformats.org/officeDocument/2006/relationships/hyperlink" Target="https://login.consultant.ru/link/?req=doc&amp;base=RLAW073&amp;n=459754&amp;date=10.07.2025&amp;dst=100144&amp;field=134" TargetMode="External"/><Relationship Id="rId22" Type="http://schemas.openxmlformats.org/officeDocument/2006/relationships/hyperlink" Target="https://login.consultant.ru/link/?req=doc&amp;base=RLAW073&amp;n=459339&amp;date=10.07.2025&amp;dst=100047&amp;field=134" TargetMode="External"/><Relationship Id="rId27" Type="http://schemas.openxmlformats.org/officeDocument/2006/relationships/hyperlink" Target="https://login.consultant.ru/link/?req=doc&amp;base=RLAW073&amp;n=459339&amp;date=10.07.2025&amp;dst=100053&amp;field=134" TargetMode="External"/><Relationship Id="rId30" Type="http://schemas.openxmlformats.org/officeDocument/2006/relationships/hyperlink" Target="https://login.consultant.ru/link/?req=doc&amp;base=RLAW073&amp;n=459339&amp;date=10.07.2025&amp;dst=100058&amp;field=134" TargetMode="External"/><Relationship Id="rId35" Type="http://schemas.openxmlformats.org/officeDocument/2006/relationships/hyperlink" Target="https://login.consultant.ru/link/?req=doc&amp;base=RLAW073&amp;n=459339&amp;date=10.07.2025&amp;dst=100066&amp;field=134" TargetMode="External"/><Relationship Id="rId43" Type="http://schemas.openxmlformats.org/officeDocument/2006/relationships/hyperlink" Target="https://login.consultant.ru/link/?req=doc&amp;base=LAW&amp;n=495081&amp;date=10.07.2025&amp;dst=102506&amp;field=134" TargetMode="External"/><Relationship Id="rId48" Type="http://schemas.openxmlformats.org/officeDocument/2006/relationships/hyperlink" Target="https://login.consultant.ru/link/?req=doc&amp;base=LAW&amp;n=495712&amp;date=10.07.2025&amp;dst=100752&amp;field=134" TargetMode="External"/><Relationship Id="rId56" Type="http://schemas.openxmlformats.org/officeDocument/2006/relationships/hyperlink" Target="https://login.consultant.ru/link/?req=doc&amp;base=LAW&amp;n=495081&amp;date=10.07.2025&amp;dst=100539&amp;field=134" TargetMode="External"/><Relationship Id="rId64" Type="http://schemas.openxmlformats.org/officeDocument/2006/relationships/hyperlink" Target="https://login.consultant.ru/link/?req=doc&amp;base=RLAW073&amp;n=459339&amp;date=10.07.2025&amp;dst=100105&amp;field=134" TargetMode="External"/><Relationship Id="rId69" Type="http://schemas.openxmlformats.org/officeDocument/2006/relationships/header" Target="header1.xml"/><Relationship Id="rId8" Type="http://schemas.openxmlformats.org/officeDocument/2006/relationships/hyperlink" Target="https://login.consultant.ru/link/?req=doc&amp;base=LAW&amp;n=489328&amp;date=10.07.2025" TargetMode="External"/><Relationship Id="rId51" Type="http://schemas.openxmlformats.org/officeDocument/2006/relationships/hyperlink" Target="https://login.consultant.ru/link/?req=doc&amp;base=RLAW073&amp;n=459339&amp;date=10.07.2025&amp;dst=100090&amp;field=134" TargetMode="External"/><Relationship Id="rId72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9991&amp;date=10.07.2025&amp;dst=100013&amp;field=134" TargetMode="External"/><Relationship Id="rId17" Type="http://schemas.openxmlformats.org/officeDocument/2006/relationships/hyperlink" Target="https://login.consultant.ru/link/?req=doc&amp;base=RLAW073&amp;n=459339&amp;date=10.07.2025&amp;dst=100041&amp;field=134" TargetMode="External"/><Relationship Id="rId25" Type="http://schemas.openxmlformats.org/officeDocument/2006/relationships/hyperlink" Target="https://login.consultant.ru/link/?req=doc&amp;base=RLAW073&amp;n=459339&amp;date=10.07.2025&amp;dst=100050&amp;field=134" TargetMode="External"/><Relationship Id="rId33" Type="http://schemas.openxmlformats.org/officeDocument/2006/relationships/hyperlink" Target="https://login.consultant.ru/link/?req=doc&amp;base=RLAW073&amp;n=459339&amp;date=10.07.2025&amp;dst=100062&amp;field=134" TargetMode="External"/><Relationship Id="rId38" Type="http://schemas.openxmlformats.org/officeDocument/2006/relationships/hyperlink" Target="https://login.consultant.ru/link/?req=doc&amp;base=RLAW073&amp;n=459339&amp;date=10.07.2025&amp;dst=100079&amp;field=134" TargetMode="External"/><Relationship Id="rId46" Type="http://schemas.openxmlformats.org/officeDocument/2006/relationships/hyperlink" Target="https://login.consultant.ru/link/?req=doc&amp;base=LAW&amp;n=155105&amp;date=10.07.2025" TargetMode="External"/><Relationship Id="rId59" Type="http://schemas.openxmlformats.org/officeDocument/2006/relationships/hyperlink" Target="https://login.consultant.ru/link/?req=doc&amp;base=RLAW073&amp;n=459339&amp;date=10.07.2025&amp;dst=100099&amp;field=134" TargetMode="External"/><Relationship Id="rId67" Type="http://schemas.openxmlformats.org/officeDocument/2006/relationships/hyperlink" Target="https://login.consultant.ru/link/?req=doc&amp;base=RLAW073&amp;n=459339&amp;date=10.07.2025&amp;dst=100107&amp;field=134" TargetMode="External"/><Relationship Id="rId20" Type="http://schemas.openxmlformats.org/officeDocument/2006/relationships/hyperlink" Target="https://login.consultant.ru/link/?req=doc&amp;base=RLAW073&amp;n=459339&amp;date=10.07.2025&amp;dst=100044&amp;field=134" TargetMode="External"/><Relationship Id="rId41" Type="http://schemas.openxmlformats.org/officeDocument/2006/relationships/hyperlink" Target="https://login.consultant.ru/link/?req=doc&amp;base=RLAW073&amp;n=459339&amp;date=10.07.2025&amp;dst=100084&amp;field=134" TargetMode="External"/><Relationship Id="rId54" Type="http://schemas.openxmlformats.org/officeDocument/2006/relationships/hyperlink" Target="https://login.consultant.ru/link/?req=doc&amp;base=RLAW073&amp;n=459339&amp;date=10.07.2025&amp;dst=100096&amp;field=134" TargetMode="External"/><Relationship Id="rId62" Type="http://schemas.openxmlformats.org/officeDocument/2006/relationships/hyperlink" Target="https://login.consultant.ru/link/?req=doc&amp;base=RLAW073&amp;n=459339&amp;date=10.07.2025&amp;dst=100102&amp;field=134" TargetMode="External"/><Relationship Id="rId7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459339&amp;date=10.07.2025&amp;dst=10001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19292</Words>
  <Characters>109970</Characters>
  <Application>Microsoft Office Word</Application>
  <DocSecurity>0</DocSecurity>
  <Lines>916</Lines>
  <Paragraphs>258</Paragraphs>
  <ScaleCrop>false</ScaleCrop>
  <Company>КонсультантПлюс Версия 4024.00.50</Company>
  <LinksUpToDate>false</LinksUpToDate>
  <CharactersWithSpaces>129004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Рязанской области от 27.12.2024 N 440
(ред. от 13.05.2025)
"Об утверждении "Территориальной программы государственных гарантий бесплатного оказания гражданам медицинской помощи на 2025 год и на плановый период 2026 и 2027 годов"
(вместе с "Порядком и условиями предоставления медицинской помощи", "Порядком обеспечения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</dc:title>
  <cp:lastModifiedBy>User</cp:lastModifiedBy>
  <cp:revision>2</cp:revision>
  <dcterms:created xsi:type="dcterms:W3CDTF">2025-07-10T06:57:00Z</dcterms:created>
  <dcterms:modified xsi:type="dcterms:W3CDTF">2025-07-10T08:16:00Z</dcterms:modified>
</cp:coreProperties>
</file>