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8B2A8E">
      <w:pPr>
        <w:pStyle w:val="ConsPlusNormal0"/>
        <w:jc w:val="right"/>
        <w:outlineLvl w:val="1"/>
      </w:pPr>
      <w:r>
        <w:t>Приложение N 15</w:t>
      </w:r>
    </w:p>
    <w:p w:rsidR="00FD1301" w:rsidRDefault="008B2A8E">
      <w:pPr>
        <w:pStyle w:val="ConsPlusNormal0"/>
        <w:jc w:val="right"/>
      </w:pPr>
      <w:r>
        <w:t>к Территориальной программе</w:t>
      </w:r>
    </w:p>
    <w:p w:rsidR="00FD1301" w:rsidRDefault="008B2A8E">
      <w:pPr>
        <w:pStyle w:val="ConsPlusNormal0"/>
        <w:jc w:val="right"/>
      </w:pPr>
      <w:r>
        <w:t>государственных гарантий бесплатного</w:t>
      </w:r>
    </w:p>
    <w:p w:rsidR="00FD1301" w:rsidRDefault="008B2A8E">
      <w:pPr>
        <w:pStyle w:val="ConsPlusNormal0"/>
        <w:jc w:val="right"/>
      </w:pPr>
      <w:r>
        <w:t>оказания гражданам медицинской</w:t>
      </w:r>
    </w:p>
    <w:p w:rsidR="00FD1301" w:rsidRDefault="008B2A8E">
      <w:pPr>
        <w:pStyle w:val="ConsPlusNormal0"/>
        <w:jc w:val="right"/>
      </w:pPr>
      <w:r>
        <w:t>помощи на 2025 год и на плановый</w:t>
      </w:r>
    </w:p>
    <w:p w:rsidR="00FD1301" w:rsidRDefault="008B2A8E">
      <w:pPr>
        <w:pStyle w:val="ConsPlusNormal0"/>
        <w:jc w:val="right"/>
      </w:pPr>
      <w:r>
        <w:t>период 2026 и 2027 годов</w:t>
      </w:r>
    </w:p>
    <w:p w:rsidR="00FD1301" w:rsidRDefault="00FD1301">
      <w:pPr>
        <w:pStyle w:val="ConsPlusNormal0"/>
        <w:jc w:val="both"/>
      </w:pPr>
    </w:p>
    <w:p w:rsidR="00FD1301" w:rsidRDefault="008B2A8E">
      <w:pPr>
        <w:pStyle w:val="ConsPlusTitle0"/>
        <w:jc w:val="center"/>
      </w:pPr>
      <w:bookmarkStart w:id="0" w:name="P12072"/>
      <w:bookmarkEnd w:id="0"/>
      <w:r>
        <w:t>ПЕРЕЧЕНЬ</w:t>
      </w:r>
    </w:p>
    <w:p w:rsidR="00FD1301" w:rsidRDefault="008B2A8E">
      <w:pPr>
        <w:pStyle w:val="ConsPlusTitle0"/>
        <w:jc w:val="center"/>
      </w:pPr>
      <w:r>
        <w:t>МЕДИЦИНСКИХ ОРГАНИЗАЦИЙ, ПОДВЕДОМСТВЕННЫХ МИНИСТЕРСТВУ</w:t>
      </w:r>
    </w:p>
    <w:p w:rsidR="00FD1301" w:rsidRDefault="008B2A8E">
      <w:pPr>
        <w:pStyle w:val="ConsPlusTitle0"/>
        <w:jc w:val="center"/>
      </w:pPr>
      <w:r>
        <w:t>ЗДРАВООХРАНЕНИЯ РЯЗАНСКОЙ ОБЛАСТИ, УПОЛНОМОЧЕННЫХ ПРОВОДИТЬ</w:t>
      </w:r>
    </w:p>
    <w:p w:rsidR="00FD1301" w:rsidRDefault="008B2A8E">
      <w:pPr>
        <w:pStyle w:val="ConsPlusTitle0"/>
        <w:jc w:val="center"/>
      </w:pPr>
      <w:r>
        <w:t>ВРАЧЕБНЫЕ КОМИССИИ В ЦЕЛЯХ ПРИНЯТИЯ РЕШЕНИЙ О НАЗНАЧЕНИИ</w:t>
      </w:r>
    </w:p>
    <w:p w:rsidR="00FD1301" w:rsidRDefault="008B2A8E">
      <w:pPr>
        <w:pStyle w:val="ConsPlusTitle0"/>
        <w:jc w:val="center"/>
      </w:pPr>
      <w:r>
        <w:t>НЕЗАРЕГИСТРИРОВАННЫХ ЛЕКАРСТВЕННЫХ ПРЕПАРАТОВ</w:t>
      </w:r>
    </w:p>
    <w:p w:rsidR="00FD1301" w:rsidRDefault="00FD13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D13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01" w:rsidRDefault="00FD13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01" w:rsidRDefault="00FD13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301" w:rsidRDefault="008B2A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301" w:rsidRDefault="008B2A8E">
            <w:pPr>
              <w:pStyle w:val="ConsPlusNormal0"/>
              <w:jc w:val="center"/>
            </w:pPr>
            <w:r>
              <w:rPr>
                <w:color w:val="392C69"/>
              </w:rPr>
              <w:t>(в ред</w:t>
            </w:r>
            <w:r>
              <w:rPr>
                <w:color w:val="392C69"/>
              </w:rPr>
              <w:t>. Постановлений Правительства Рязанской области</w:t>
            </w:r>
          </w:p>
          <w:p w:rsidR="00FD1301" w:rsidRDefault="008B2A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13.05.2025 </w:t>
            </w:r>
            <w:hyperlink r:id="rId7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01" w:rsidRDefault="00FD1301">
            <w:pPr>
              <w:pStyle w:val="ConsPlusNormal0"/>
            </w:pPr>
          </w:p>
        </w:tc>
      </w:tr>
    </w:tbl>
    <w:p w:rsidR="00FD1301" w:rsidRDefault="00FD130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8447"/>
      </w:tblGrid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  <w:jc w:val="center"/>
            </w:pPr>
            <w:r>
              <w:t>2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Государственное бюджетное учреждение Рязанской области (далее - ГБУ РО) "Спасская районная больница"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"Областной клинический кожно-венерологический диспансер"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Городская детская поликлиника N 3"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детская поликлиника N 2"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клиническая больница N 11"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"Областной клинический онкологический диспансер"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"Рыбновская районная больница"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Областной клинический кардиологический диспансер"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"Скопинская центральная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9 в ред. </w:t>
            </w:r>
            <w:hyperlink r:id="rId8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клиническая больница N 4"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"Областной клинический наркологический диспансер"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"Рязанская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lastRenderedPageBreak/>
              <w:t xml:space="preserve">(п. 12 в ред. </w:t>
            </w:r>
            <w:hyperlink r:id="rId9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"Областная клиническая станция скорой медицинско</w:t>
            </w:r>
            <w:r>
              <w:t>й помощи"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"Кораблинская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14 в ред. </w:t>
            </w:r>
            <w:hyperlink r:id="rId10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"Областная клиническая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Ряжская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16 в ред. </w:t>
            </w:r>
            <w:hyperlink r:id="rId11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Утратил силу. - </w:t>
            </w:r>
            <w:hyperlink r:id="rId1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"Шацкая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18 в ред. </w:t>
            </w:r>
            <w:hyperlink r:id="rId13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 xml:space="preserve">ГБУ РО "Сасовская центральная районная </w:t>
            </w:r>
            <w:r>
              <w:t>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19 в ред. </w:t>
            </w:r>
            <w:hyperlink r:id="rId14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"Областная детская клиническая больница им. Н.В.</w:t>
            </w:r>
            <w:r>
              <w:t>Дмитриевой"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"Шиловская центральная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21 в ред. </w:t>
            </w:r>
            <w:hyperlink r:id="rId15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"Городской клинический родильный дом N 2"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"Рязанский областной врачебно-физкультурный диспансер"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клиническая больница N 8"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"Шацкая психиатрическая больница"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"Областной клинический противотуберкулезный диспансер"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Утратил силу. - </w:t>
            </w:r>
            <w:hyperlink r:id="rId1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Областная клиническая психиатрическая больница им. Н.Н.Баженова"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детская поликлиника N 6"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"Сапожковская районная больница"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"Рязанский областной клинический госпиталь для ветеранов войн"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lastRenderedPageBreak/>
              <w:t>32.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Касимовская центральная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32 в ред. </w:t>
            </w:r>
            <w:hyperlink r:id="rId17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"Стоматологическая поликлиника N 1"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Утратил силу. - </w:t>
            </w:r>
            <w:hyperlink r:id="rId1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</w:t>
            </w:r>
            <w:r>
              <w:t>Городская клиническая больница N 5"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"Старожиловская районная больница"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"Поликлиника завода "Красное знамя"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"Областная клиническая больница им. Н.А.Семашко"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"Детская стоматологическая поликлиника N 1"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</w:t>
            </w:r>
            <w:r>
              <w:t xml:space="preserve"> РО "Женская консультация N 1"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клиническая больница скорой медицинской помощи"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"Александро-Невская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"Новомичуринская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43 в ред. </w:t>
            </w:r>
            <w:hyperlink r:id="rId19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"Областной клинический перинатальный центр"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детская поликлиника N 7"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клиническая поликлиника N 6"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D1301" w:rsidRDefault="008B2A8E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8447" w:type="dxa"/>
            <w:tcBorders>
              <w:bottom w:val="nil"/>
            </w:tcBorders>
          </w:tcPr>
          <w:p w:rsidR="00FD1301" w:rsidRDefault="008B2A8E">
            <w:pPr>
              <w:pStyle w:val="ConsPlusNormal0"/>
            </w:pPr>
            <w:r>
              <w:t>ГБУ РО "Сараевская районная больница"</w:t>
            </w:r>
          </w:p>
        </w:tc>
      </w:tr>
      <w:tr w:rsidR="00FD1301">
        <w:tblPrEx>
          <w:tblBorders>
            <w:insideH w:val="nil"/>
          </w:tblBorders>
        </w:tblPrEx>
        <w:tc>
          <w:tcPr>
            <w:tcW w:w="9013" w:type="dxa"/>
            <w:gridSpan w:val="2"/>
            <w:tcBorders>
              <w:top w:val="nil"/>
            </w:tcBorders>
          </w:tcPr>
          <w:p w:rsidR="00FD1301" w:rsidRDefault="008B2A8E">
            <w:pPr>
              <w:pStyle w:val="ConsPlusNormal0"/>
              <w:jc w:val="both"/>
            </w:pPr>
            <w:r>
              <w:t xml:space="preserve">(п. 47 в ред. </w:t>
            </w:r>
            <w:hyperlink r:id="rId20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FD1301">
        <w:tc>
          <w:tcPr>
            <w:tcW w:w="566" w:type="dxa"/>
          </w:tcPr>
          <w:p w:rsidR="00FD1301" w:rsidRDefault="008B2A8E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8447" w:type="dxa"/>
          </w:tcPr>
          <w:p w:rsidR="00FD1301" w:rsidRDefault="008B2A8E">
            <w:pPr>
              <w:pStyle w:val="ConsPlusNormal0"/>
            </w:pPr>
            <w:r>
              <w:t>ГБУ РО "Городская детская поликлиника N 1"</w:t>
            </w:r>
          </w:p>
        </w:tc>
      </w:tr>
    </w:tbl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D1301" w:rsidSect="00FD1301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8E" w:rsidRDefault="008B2A8E" w:rsidP="00FD1301">
      <w:r>
        <w:separator/>
      </w:r>
    </w:p>
  </w:endnote>
  <w:endnote w:type="continuationSeparator" w:id="1">
    <w:p w:rsidR="008B2A8E" w:rsidRDefault="008B2A8E" w:rsidP="00FD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D13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1301" w:rsidRDefault="008B2A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1301" w:rsidRDefault="00FD1301">
          <w:pPr>
            <w:pStyle w:val="ConsPlusNormal0"/>
            <w:jc w:val="center"/>
          </w:pPr>
          <w:hyperlink r:id="rId1">
            <w:r w:rsidR="008B2A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1301" w:rsidRDefault="008B2A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D1301">
            <w:fldChar w:fldCharType="separate"/>
          </w:r>
          <w:r w:rsidR="007F548E">
            <w:rPr>
              <w:rFonts w:ascii="Tahoma" w:hAnsi="Tahoma" w:cs="Tahoma"/>
              <w:noProof/>
            </w:rPr>
            <w:t>3</w:t>
          </w:r>
          <w:r w:rsidR="00FD130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D1301">
            <w:fldChar w:fldCharType="separate"/>
          </w:r>
          <w:r w:rsidR="007F548E">
            <w:rPr>
              <w:rFonts w:ascii="Tahoma" w:hAnsi="Tahoma" w:cs="Tahoma"/>
              <w:noProof/>
            </w:rPr>
            <w:t>3</w:t>
          </w:r>
          <w:r w:rsidR="00FD1301">
            <w:fldChar w:fldCharType="end"/>
          </w:r>
        </w:p>
      </w:tc>
    </w:tr>
  </w:tbl>
  <w:p w:rsidR="00FD1301" w:rsidRDefault="008B2A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D13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1301" w:rsidRDefault="008B2A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1301" w:rsidRDefault="00FD1301">
          <w:pPr>
            <w:pStyle w:val="ConsPlusNormal0"/>
            <w:jc w:val="center"/>
          </w:pPr>
          <w:hyperlink r:id="rId1">
            <w:r w:rsidR="008B2A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1301" w:rsidRDefault="008B2A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D1301">
            <w:fldChar w:fldCharType="separate"/>
          </w:r>
          <w:r w:rsidR="007F548E">
            <w:rPr>
              <w:rFonts w:ascii="Tahoma" w:hAnsi="Tahoma" w:cs="Tahoma"/>
              <w:noProof/>
            </w:rPr>
            <w:t>1</w:t>
          </w:r>
          <w:r w:rsidR="00FD130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D1301">
            <w:fldChar w:fldCharType="separate"/>
          </w:r>
          <w:r w:rsidR="007F548E">
            <w:rPr>
              <w:rFonts w:ascii="Tahoma" w:hAnsi="Tahoma" w:cs="Tahoma"/>
              <w:noProof/>
            </w:rPr>
            <w:t>3</w:t>
          </w:r>
          <w:r w:rsidR="00FD1301">
            <w:fldChar w:fldCharType="end"/>
          </w:r>
        </w:p>
      </w:tc>
    </w:tr>
  </w:tbl>
  <w:p w:rsidR="00FD1301" w:rsidRDefault="008B2A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8E" w:rsidRDefault="008B2A8E" w:rsidP="00FD1301">
      <w:r>
        <w:separator/>
      </w:r>
    </w:p>
  </w:footnote>
  <w:footnote w:type="continuationSeparator" w:id="1">
    <w:p w:rsidR="008B2A8E" w:rsidRDefault="008B2A8E" w:rsidP="00FD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D13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1301" w:rsidRDefault="008B2A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D1301" w:rsidRDefault="008B2A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1301" w:rsidRDefault="00FD130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D13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1301" w:rsidRDefault="008B2A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D1301" w:rsidRDefault="008B2A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1301" w:rsidRDefault="00FD130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301"/>
    <w:rsid w:val="00463B93"/>
    <w:rsid w:val="007F548E"/>
    <w:rsid w:val="008B2A8E"/>
    <w:rsid w:val="00FD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D13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D13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D13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D13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D13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D13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D13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D13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63010&amp;date=10.07.2025&amp;dst=100245&amp;field=134" TargetMode="External"/><Relationship Id="rId13" Type="http://schemas.openxmlformats.org/officeDocument/2006/relationships/hyperlink" Target="https://login.consultant.ru/link/?req=doc&amp;base=RLAW073&amp;n=463010&amp;date=10.07.2025&amp;dst=100256&amp;field=134" TargetMode="External"/><Relationship Id="rId18" Type="http://schemas.openxmlformats.org/officeDocument/2006/relationships/hyperlink" Target="https://login.consultant.ru/link/?req=doc&amp;base=RLAW073&amp;n=459339&amp;date=10.07.2025&amp;dst=101074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073&amp;n=463010&amp;date=10.07.2025&amp;dst=100245&amp;field=134" TargetMode="External"/><Relationship Id="rId12" Type="http://schemas.openxmlformats.org/officeDocument/2006/relationships/hyperlink" Target="https://login.consultant.ru/link/?req=doc&amp;base=RLAW073&amp;n=459339&amp;date=10.07.2025&amp;dst=101074&amp;field=134" TargetMode="External"/><Relationship Id="rId17" Type="http://schemas.openxmlformats.org/officeDocument/2006/relationships/hyperlink" Target="https://login.consultant.ru/link/?req=doc&amp;base=RLAW073&amp;n=463010&amp;date=10.07.2025&amp;dst=100262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59339&amp;date=10.07.2025&amp;dst=101074&amp;field=134" TargetMode="External"/><Relationship Id="rId20" Type="http://schemas.openxmlformats.org/officeDocument/2006/relationships/hyperlink" Target="https://login.consultant.ru/link/?req=doc&amp;base=RLAW073&amp;n=463010&amp;date=10.07.2025&amp;dst=10026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1074&amp;field=134" TargetMode="External"/><Relationship Id="rId11" Type="http://schemas.openxmlformats.org/officeDocument/2006/relationships/hyperlink" Target="https://login.consultant.ru/link/?req=doc&amp;base=RLAW073&amp;n=463010&amp;date=10.07.2025&amp;dst=100254&amp;field=13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463010&amp;date=10.07.2025&amp;dst=100260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63010&amp;date=10.07.2025&amp;dst=100252&amp;field=134" TargetMode="External"/><Relationship Id="rId19" Type="http://schemas.openxmlformats.org/officeDocument/2006/relationships/hyperlink" Target="https://login.consultant.ru/link/?req=doc&amp;base=RLAW073&amp;n=463010&amp;date=10.07.2025&amp;dst=1002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63010&amp;date=10.07.2025&amp;dst=100250&amp;field=134" TargetMode="External"/><Relationship Id="rId14" Type="http://schemas.openxmlformats.org/officeDocument/2006/relationships/hyperlink" Target="https://login.consultant.ru/link/?req=doc&amp;base=RLAW073&amp;n=463010&amp;date=10.07.2025&amp;dst=100258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8407</Characters>
  <Application>Microsoft Office Word</Application>
  <DocSecurity>0</DocSecurity>
  <Lines>70</Lines>
  <Paragraphs>19</Paragraphs>
  <ScaleCrop>false</ScaleCrop>
  <Company>КонсультантПлюс Версия 4024.00.50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dc:creator>User</dc:creator>
  <cp:lastModifiedBy>User</cp:lastModifiedBy>
  <cp:revision>2</cp:revision>
  <dcterms:created xsi:type="dcterms:W3CDTF">2025-07-10T10:18:00Z</dcterms:created>
  <dcterms:modified xsi:type="dcterms:W3CDTF">2025-07-10T10:18:00Z</dcterms:modified>
</cp:coreProperties>
</file>