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01" w:rsidRDefault="00FD1301">
      <w:pPr>
        <w:pStyle w:val="ConsPlusNormal0"/>
        <w:jc w:val="both"/>
      </w:pPr>
    </w:p>
    <w:p w:rsidR="00FD1301" w:rsidRDefault="00FD1301">
      <w:pPr>
        <w:pStyle w:val="ConsPlusNormal0"/>
        <w:jc w:val="both"/>
      </w:pPr>
    </w:p>
    <w:p w:rsidR="00FD1301" w:rsidRDefault="005731D3">
      <w:pPr>
        <w:pStyle w:val="ConsPlusNormal0"/>
        <w:jc w:val="right"/>
        <w:outlineLvl w:val="1"/>
      </w:pPr>
      <w:r>
        <w:t>Приложение N 14</w:t>
      </w:r>
    </w:p>
    <w:p w:rsidR="00FD1301" w:rsidRDefault="005731D3">
      <w:pPr>
        <w:pStyle w:val="ConsPlusNormal0"/>
        <w:jc w:val="right"/>
      </w:pPr>
      <w:r>
        <w:t>к Территориальной программе</w:t>
      </w:r>
    </w:p>
    <w:p w:rsidR="00FD1301" w:rsidRDefault="005731D3">
      <w:pPr>
        <w:pStyle w:val="ConsPlusNormal0"/>
        <w:jc w:val="right"/>
      </w:pPr>
      <w:r>
        <w:t>государственных гарантий бесплатного</w:t>
      </w:r>
    </w:p>
    <w:p w:rsidR="00FD1301" w:rsidRDefault="005731D3">
      <w:pPr>
        <w:pStyle w:val="ConsPlusNormal0"/>
        <w:jc w:val="right"/>
      </w:pPr>
      <w:r>
        <w:t>оказания гражданам медицинской</w:t>
      </w:r>
    </w:p>
    <w:p w:rsidR="00FD1301" w:rsidRDefault="005731D3">
      <w:pPr>
        <w:pStyle w:val="ConsPlusNormal0"/>
        <w:jc w:val="right"/>
      </w:pPr>
      <w:r>
        <w:t>помощи на 2025 год и на плановый</w:t>
      </w:r>
    </w:p>
    <w:p w:rsidR="00FD1301" w:rsidRDefault="005731D3">
      <w:pPr>
        <w:pStyle w:val="ConsPlusNormal0"/>
        <w:jc w:val="right"/>
      </w:pPr>
      <w:r>
        <w:t>период 2026 и 2027 годов</w:t>
      </w:r>
    </w:p>
    <w:p w:rsidR="00FD1301" w:rsidRDefault="00FD1301">
      <w:pPr>
        <w:pStyle w:val="ConsPlusNormal0"/>
        <w:jc w:val="both"/>
      </w:pPr>
    </w:p>
    <w:p w:rsidR="00FD1301" w:rsidRDefault="005731D3">
      <w:pPr>
        <w:pStyle w:val="ConsPlusTitle0"/>
        <w:jc w:val="center"/>
      </w:pPr>
      <w:bookmarkStart w:id="0" w:name="P12035"/>
      <w:bookmarkEnd w:id="0"/>
      <w:r>
        <w:t>ПЕРЕЧЕНЬ</w:t>
      </w:r>
    </w:p>
    <w:p w:rsidR="00FD1301" w:rsidRDefault="005731D3">
      <w:pPr>
        <w:pStyle w:val="ConsPlusTitle0"/>
        <w:jc w:val="center"/>
      </w:pPr>
      <w:r>
        <w:t>ИССЛЕДОВАНИЙ И ИНЫХ МЕДИЦИНСКИХ ВМЕШАТЕЛЬСТВ, ПРОВОДИМЫХ</w:t>
      </w:r>
    </w:p>
    <w:p w:rsidR="00FD1301" w:rsidRDefault="005731D3">
      <w:pPr>
        <w:pStyle w:val="ConsPlusTitle0"/>
        <w:jc w:val="center"/>
      </w:pPr>
      <w:r>
        <w:t>В РАМКАХ ДИСПАНСЕРИЗАЦИИ ВЗРОСЛОГО НАСЕЛЕНИЯ РЕПРОДУКТИВНОГО</w:t>
      </w:r>
    </w:p>
    <w:p w:rsidR="00FD1301" w:rsidRDefault="005731D3">
      <w:pPr>
        <w:pStyle w:val="ConsPlusTitle0"/>
        <w:jc w:val="center"/>
      </w:pPr>
      <w:r>
        <w:t>ВОЗРАСТА ПО ОЦЕНКЕ РЕПРОДУКТИВНОГО ЗДОРОВЬЯ</w:t>
      </w:r>
    </w:p>
    <w:p w:rsidR="00FD1301" w:rsidRDefault="00FD1301">
      <w:pPr>
        <w:pStyle w:val="ConsPlusNormal0"/>
        <w:jc w:val="both"/>
      </w:pPr>
    </w:p>
    <w:p w:rsidR="00FD1301" w:rsidRDefault="005731D3">
      <w:pPr>
        <w:pStyle w:val="ConsPlusNormal0"/>
        <w:ind w:firstLine="540"/>
        <w:jc w:val="both"/>
      </w:pPr>
      <w:r>
        <w:t>1. Диспансеризация взрослого населения репродуктивного воз</w:t>
      </w:r>
      <w:r>
        <w:t>раста по оценке репродуктивного здоровья (далее - диспансеризация) проводится в целях выявления у граждан признаков заболеваний или состояний, которые могут негативно повлиять на беременность и последующее течение беременности, родов и послеродового период</w:t>
      </w:r>
      <w:r>
        <w:t>а репродуктивного, а также факторов риска их развития.</w:t>
      </w:r>
    </w:p>
    <w:p w:rsidR="00FD1301" w:rsidRDefault="005731D3">
      <w:pPr>
        <w:pStyle w:val="ConsPlusNormal0"/>
        <w:spacing w:before="240"/>
        <w:ind w:firstLine="540"/>
        <w:jc w:val="both"/>
      </w:pPr>
      <w:r>
        <w:t>2. Первый этап диспансеризации включает:</w:t>
      </w:r>
    </w:p>
    <w:p w:rsidR="00FD1301" w:rsidRDefault="005731D3">
      <w:pPr>
        <w:pStyle w:val="ConsPlusNormal0"/>
        <w:spacing w:before="240"/>
        <w:ind w:firstLine="540"/>
        <w:jc w:val="both"/>
      </w:pPr>
      <w:r>
        <w:t>а) у женщин прием (осмотр) врачом акушером-гинекологом;</w:t>
      </w:r>
    </w:p>
    <w:p w:rsidR="00FD1301" w:rsidRDefault="005731D3">
      <w:pPr>
        <w:pStyle w:val="ConsPlusNormal0"/>
        <w:spacing w:before="240"/>
        <w:ind w:firstLine="540"/>
        <w:jc w:val="both"/>
      </w:pPr>
      <w:r>
        <w:t>пальпация молочных желез;</w:t>
      </w:r>
    </w:p>
    <w:p w:rsidR="00FD1301" w:rsidRDefault="005731D3">
      <w:pPr>
        <w:pStyle w:val="ConsPlusNormal0"/>
        <w:spacing w:before="240"/>
        <w:ind w:firstLine="540"/>
        <w:jc w:val="both"/>
      </w:pPr>
      <w:r>
        <w:t>осмотр шейки матки в зеркалах с забором материала на исследование;</w:t>
      </w:r>
    </w:p>
    <w:p w:rsidR="00FD1301" w:rsidRDefault="005731D3">
      <w:pPr>
        <w:pStyle w:val="ConsPlusNormal0"/>
        <w:spacing w:before="240"/>
        <w:ind w:firstLine="540"/>
        <w:jc w:val="both"/>
      </w:pPr>
      <w:r>
        <w:t>микроскопич</w:t>
      </w:r>
      <w:r>
        <w:t>еское исследование влагалищных мазков;</w:t>
      </w:r>
    </w:p>
    <w:p w:rsidR="00FD1301" w:rsidRDefault="005731D3">
      <w:pPr>
        <w:pStyle w:val="ConsPlusNormal0"/>
        <w:spacing w:before="240"/>
        <w:ind w:firstLine="540"/>
        <w:jc w:val="both"/>
      </w:pPr>
      <w:r>
        <w:t>цитологическое исследование мазка с поверхности шейки матки и цервикального канала (за исключением случаев невозможности проведения исследования по медицинским показаниям в связи с экстирпацией матки, virgo). Цитологи</w:t>
      </w:r>
      <w:r>
        <w:t>ческое исследование мазка (соскоба) с шейки матки проводится при его окрашивании по Папаниколау (другие способы окраски не допускаются);</w:t>
      </w:r>
    </w:p>
    <w:p w:rsidR="00FD1301" w:rsidRDefault="005731D3">
      <w:pPr>
        <w:pStyle w:val="ConsPlusNormal0"/>
        <w:spacing w:before="240"/>
        <w:ind w:firstLine="540"/>
        <w:jc w:val="both"/>
      </w:pPr>
      <w:r>
        <w:t>у женщин в возрасте 18 - 29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реакции;</w:t>
      </w:r>
    </w:p>
    <w:p w:rsidR="00FD1301" w:rsidRDefault="005731D3">
      <w:pPr>
        <w:pStyle w:val="ConsPlusNormal0"/>
        <w:spacing w:before="240"/>
        <w:ind w:firstLine="540"/>
        <w:jc w:val="both"/>
      </w:pPr>
      <w:r>
        <w:t>б) у мужчин прием (осмотр) врачом-урологом (при его отсутствии врач</w:t>
      </w:r>
      <w:r>
        <w:t>ом-хирургом, прошедшим подготовку по вопросам репродуктивного здоровья у мужчин).</w:t>
      </w:r>
    </w:p>
    <w:p w:rsidR="00FD1301" w:rsidRDefault="005731D3">
      <w:pPr>
        <w:pStyle w:val="ConsPlusNormal0"/>
        <w:spacing w:before="240"/>
        <w:ind w:firstLine="540"/>
        <w:jc w:val="both"/>
      </w:pPr>
      <w:r>
        <w:t>3. Второй этап диспансеризации проводится по результатам первого этапа в целях дополнительного обследования и уточнения диагноза заболевания (состояния) и при наличии показан</w:t>
      </w:r>
      <w:r>
        <w:t>ий включает:</w:t>
      </w:r>
    </w:p>
    <w:p w:rsidR="00FD1301" w:rsidRDefault="005731D3">
      <w:pPr>
        <w:pStyle w:val="ConsPlusNormal0"/>
        <w:spacing w:before="240"/>
        <w:ind w:firstLine="540"/>
        <w:jc w:val="both"/>
      </w:pPr>
      <w:r>
        <w:t>а) у женщин:</w:t>
      </w:r>
    </w:p>
    <w:p w:rsidR="00FD1301" w:rsidRDefault="005731D3">
      <w:pPr>
        <w:pStyle w:val="ConsPlusNormal0"/>
        <w:spacing w:before="240"/>
        <w:ind w:firstLine="540"/>
        <w:jc w:val="both"/>
      </w:pPr>
      <w:r>
        <w:lastRenderedPageBreak/>
        <w:t>в возрасте 30 - 49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реакции;</w:t>
      </w:r>
    </w:p>
    <w:p w:rsidR="00FD1301" w:rsidRDefault="005731D3">
      <w:pPr>
        <w:pStyle w:val="ConsPlusNormal0"/>
        <w:spacing w:before="240"/>
        <w:ind w:firstLine="540"/>
        <w:jc w:val="both"/>
      </w:pPr>
      <w:r>
        <w:t xml:space="preserve">ультразвуковое исследование органов малого таза в </w:t>
      </w:r>
      <w:r>
        <w:t>начале или середине менструального цикла;</w:t>
      </w:r>
    </w:p>
    <w:p w:rsidR="00FD1301" w:rsidRDefault="005731D3">
      <w:pPr>
        <w:pStyle w:val="ConsPlusNormal0"/>
        <w:spacing w:before="240"/>
        <w:ind w:firstLine="540"/>
        <w:jc w:val="both"/>
      </w:pPr>
      <w:r>
        <w:t>ультразвуковое исследование молочных желез;</w:t>
      </w:r>
    </w:p>
    <w:p w:rsidR="00FD1301" w:rsidRDefault="005731D3">
      <w:pPr>
        <w:pStyle w:val="ConsPlusNormal0"/>
        <w:spacing w:before="240"/>
        <w:ind w:firstLine="540"/>
        <w:jc w:val="both"/>
      </w:pPr>
      <w:r>
        <w:t>повторный прием (осмотр) врачом акушером-гинекологом;</w:t>
      </w:r>
    </w:p>
    <w:p w:rsidR="00FD1301" w:rsidRDefault="005731D3">
      <w:pPr>
        <w:pStyle w:val="ConsPlusNormal0"/>
        <w:spacing w:before="240"/>
        <w:ind w:firstLine="540"/>
        <w:jc w:val="both"/>
      </w:pPr>
      <w:r>
        <w:t>б) у мужчин:</w:t>
      </w:r>
    </w:p>
    <w:p w:rsidR="00FD1301" w:rsidRDefault="005731D3">
      <w:pPr>
        <w:pStyle w:val="ConsPlusNormal0"/>
        <w:spacing w:before="240"/>
        <w:ind w:firstLine="540"/>
        <w:jc w:val="both"/>
      </w:pPr>
      <w:r>
        <w:t>спермограмму;</w:t>
      </w:r>
    </w:p>
    <w:p w:rsidR="00FD1301" w:rsidRDefault="005731D3">
      <w:pPr>
        <w:pStyle w:val="ConsPlusNormal0"/>
        <w:spacing w:before="240"/>
        <w:ind w:firstLine="540"/>
        <w:jc w:val="both"/>
      </w:pPr>
      <w:r>
        <w:t>микроскопическое исследование микрофлоры или проведение лабораторных исследований в целях</w:t>
      </w:r>
      <w:r>
        <w:t xml:space="preserve"> выявления возбудителей инфекционных заболеваний органов малого таза методом полимеразной цепной реакции;</w:t>
      </w:r>
    </w:p>
    <w:p w:rsidR="00FD1301" w:rsidRDefault="005731D3">
      <w:pPr>
        <w:pStyle w:val="ConsPlusNormal0"/>
        <w:spacing w:before="240"/>
        <w:ind w:firstLine="540"/>
        <w:jc w:val="both"/>
      </w:pPr>
      <w:r>
        <w:t>ультразвуковое исследование предстательной железы и органов мошонки;</w:t>
      </w:r>
    </w:p>
    <w:p w:rsidR="00FD1301" w:rsidRDefault="005731D3">
      <w:pPr>
        <w:pStyle w:val="ConsPlusNormal0"/>
        <w:spacing w:before="240"/>
        <w:ind w:firstLine="540"/>
        <w:jc w:val="both"/>
      </w:pPr>
      <w:r>
        <w:t>повторный прием (осмотр) врачом-урологом (при его отсутствии врачом-хирургом, про</w:t>
      </w:r>
      <w:r>
        <w:t>шедшим подготовку по вопросам репродуктивного здоровья у мужчин).</w:t>
      </w:r>
    </w:p>
    <w:p w:rsidR="00FD1301" w:rsidRDefault="00FD1301">
      <w:pPr>
        <w:pStyle w:val="ConsPlusNormal0"/>
        <w:jc w:val="both"/>
      </w:pPr>
    </w:p>
    <w:p w:rsidR="00FD1301" w:rsidRDefault="00FD1301">
      <w:pPr>
        <w:pStyle w:val="ConsPlusNormal0"/>
        <w:jc w:val="both"/>
      </w:pPr>
    </w:p>
    <w:p w:rsidR="00FD1301" w:rsidRDefault="00FD1301">
      <w:pPr>
        <w:pStyle w:val="ConsPlusNormal0"/>
        <w:jc w:val="both"/>
      </w:pPr>
    </w:p>
    <w:p w:rsidR="00FD1301" w:rsidRDefault="00FD1301">
      <w:pPr>
        <w:pStyle w:val="ConsPlusNormal0"/>
        <w:jc w:val="both"/>
      </w:pPr>
    </w:p>
    <w:p w:rsidR="00FD1301" w:rsidRDefault="00FD1301">
      <w:pPr>
        <w:pStyle w:val="ConsPlusNormal0"/>
        <w:jc w:val="both"/>
      </w:pPr>
    </w:p>
    <w:sectPr w:rsidR="00FD1301" w:rsidSect="00FD130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1D3" w:rsidRDefault="005731D3" w:rsidP="00FD1301">
      <w:r>
        <w:separator/>
      </w:r>
    </w:p>
  </w:endnote>
  <w:endnote w:type="continuationSeparator" w:id="1">
    <w:p w:rsidR="005731D3" w:rsidRDefault="005731D3" w:rsidP="00FD1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301" w:rsidRDefault="00FD130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FD130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D1301" w:rsidRDefault="005731D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D1301" w:rsidRDefault="00FD1301">
          <w:pPr>
            <w:pStyle w:val="ConsPlusNormal0"/>
            <w:jc w:val="center"/>
          </w:pPr>
          <w:hyperlink r:id="rId1">
            <w:r w:rsidR="005731D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D1301" w:rsidRDefault="005731D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FD1301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FD1301">
            <w:fldChar w:fldCharType="separate"/>
          </w:r>
          <w:r w:rsidR="00463B93">
            <w:rPr>
              <w:rFonts w:ascii="Tahoma" w:hAnsi="Tahoma" w:cs="Tahoma"/>
              <w:noProof/>
            </w:rPr>
            <w:t>2</w:t>
          </w:r>
          <w:r w:rsidR="00FD1301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FD1301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FD1301">
            <w:fldChar w:fldCharType="separate"/>
          </w:r>
          <w:r w:rsidR="00463B93">
            <w:rPr>
              <w:rFonts w:ascii="Tahoma" w:hAnsi="Tahoma" w:cs="Tahoma"/>
              <w:noProof/>
            </w:rPr>
            <w:t>2</w:t>
          </w:r>
          <w:r w:rsidR="00FD1301">
            <w:fldChar w:fldCharType="end"/>
          </w:r>
        </w:p>
      </w:tc>
    </w:tr>
  </w:tbl>
  <w:p w:rsidR="00FD1301" w:rsidRDefault="005731D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301" w:rsidRDefault="00FD130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FD130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D1301" w:rsidRDefault="005731D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D1301" w:rsidRDefault="00FD1301">
          <w:pPr>
            <w:pStyle w:val="ConsPlusNormal0"/>
            <w:jc w:val="center"/>
          </w:pPr>
          <w:hyperlink r:id="rId1">
            <w:r w:rsidR="005731D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D1301" w:rsidRDefault="005731D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FD1301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FD1301">
            <w:fldChar w:fldCharType="separate"/>
          </w:r>
          <w:r w:rsidR="00463B93">
            <w:rPr>
              <w:rFonts w:ascii="Tahoma" w:hAnsi="Tahoma" w:cs="Tahoma"/>
              <w:noProof/>
            </w:rPr>
            <w:t>1</w:t>
          </w:r>
          <w:r w:rsidR="00FD1301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FD1301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FD1301">
            <w:fldChar w:fldCharType="separate"/>
          </w:r>
          <w:r w:rsidR="00463B93">
            <w:rPr>
              <w:rFonts w:ascii="Tahoma" w:hAnsi="Tahoma" w:cs="Tahoma"/>
              <w:noProof/>
            </w:rPr>
            <w:t>2</w:t>
          </w:r>
          <w:r w:rsidR="00FD1301">
            <w:fldChar w:fldCharType="end"/>
          </w:r>
        </w:p>
      </w:tc>
    </w:tr>
  </w:tbl>
  <w:p w:rsidR="00FD1301" w:rsidRDefault="005731D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1D3" w:rsidRDefault="005731D3" w:rsidP="00FD1301">
      <w:r>
        <w:separator/>
      </w:r>
    </w:p>
  </w:footnote>
  <w:footnote w:type="continuationSeparator" w:id="1">
    <w:p w:rsidR="005731D3" w:rsidRDefault="005731D3" w:rsidP="00FD13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FD130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D1301" w:rsidRDefault="005731D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FD1301" w:rsidRDefault="005731D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</w:t>
          </w:r>
          <w:r>
            <w:rPr>
              <w:rFonts w:ascii="Tahoma" w:hAnsi="Tahoma" w:cs="Tahoma"/>
              <w:sz w:val="16"/>
              <w:szCs w:val="16"/>
            </w:rPr>
            <w:t>та сохранения: 10.07.2025</w:t>
          </w:r>
        </w:p>
      </w:tc>
    </w:tr>
  </w:tbl>
  <w:p w:rsidR="00FD1301" w:rsidRDefault="00FD130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D1301" w:rsidRDefault="00FD1301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FD130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D1301" w:rsidRDefault="005731D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FD1301" w:rsidRDefault="005731D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FD1301" w:rsidRDefault="00FD130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D1301" w:rsidRDefault="00FD1301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1301"/>
    <w:rsid w:val="00463B93"/>
    <w:rsid w:val="005731D3"/>
    <w:rsid w:val="00FD1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130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FD130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FD130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FD130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FD1301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FD130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FD130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D130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FD130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FD130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FD130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FD130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FD130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FD1301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FD130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FD130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FD130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FD130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63B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Company>КонсультантПлюс Версия 4024.00.50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Рязанской области от 27.12.2024 N 440
(ред. от 13.05.2025)
"Об утверждении "Территориальной программы государственных гарантий бесплатного оказания гражданам медицинской помощи на 2025 год и на плановый период 2026 и 2027 годов"
(вместе с "Порядком и условиями предоставления медицинской помощи", "Порядком обеспечения граждан лекарственными препаратами, а также медицинскими изделиями, включенными в утверждаемый Правительством Российской Федерации перечень медицинских изделий, импл</dc:title>
  <dc:creator>User</dc:creator>
  <cp:lastModifiedBy>User</cp:lastModifiedBy>
  <cp:revision>2</cp:revision>
  <dcterms:created xsi:type="dcterms:W3CDTF">2025-07-10T10:15:00Z</dcterms:created>
  <dcterms:modified xsi:type="dcterms:W3CDTF">2025-07-10T10:15:00Z</dcterms:modified>
</cp:coreProperties>
</file>