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Минздрава России от 12.11.2021 N 1051н</w:t>
              <w:br/>
              <w:t xml:space="preserve">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</w:t>
              <w:br/>
              <w:t xml:space="preserve">(вместе с "Порядком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вмешательств")</w:t>
              <w:br/>
              <w:t xml:space="preserve">(Зарегистрировано в Минюсте России 25.11.2021 N 65977)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25 ноября 2021 г. N 65977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ноября 2021 г. N 1051н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ДАЧИ ИНФОРМИРОВАННОГО ДОБРОВОЛЬНОГО СОГЛАСИЯ НА МЕДИЦИНСКОЕ</w:t>
      </w:r>
    </w:p>
    <w:p>
      <w:pPr>
        <w:pStyle w:val="2"/>
        <w:jc w:val="center"/>
      </w:pPr>
      <w:r>
        <w:rPr>
          <w:sz w:val="24"/>
        </w:rPr>
        <w:t xml:space="preserve">ВМЕШАТЕЛЬСТВО И ОТКАЗА ОТ МЕДИЦИНСКОГО ВМЕШАТЕЛЬСТВА, ФОРМЫ</w:t>
      </w:r>
    </w:p>
    <w:p>
      <w:pPr>
        <w:pStyle w:val="2"/>
        <w:jc w:val="center"/>
      </w:pPr>
      <w:r>
        <w:rPr>
          <w:sz w:val="24"/>
        </w:rPr>
        <w:t xml:space="preserve">ИНФОРМИРОВАННОГО ДОБРОВОЛЬНОГО СОГЛАСИЯ НА МЕДИЦИНСКОЕ</w:t>
      </w:r>
    </w:p>
    <w:p>
      <w:pPr>
        <w:pStyle w:val="2"/>
        <w:jc w:val="center"/>
      </w:pPr>
      <w:r>
        <w:rPr>
          <w:sz w:val="24"/>
        </w:rPr>
        <w:t xml:space="preserve">ВМЕШАТЕЛЬСТВО И ФОРМЫ ОТКАЗА ОТ МЕДИЦИНСКОГО ВМЕШАТЕЛЬСТВА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8 статьи 20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w:history="0" r:id="rId8" w:tooltip="Постановление Правительства РФ от 19.06.2012 N 608 (ред. от 24.04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5.2.19 пункта 5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</w:t>
      </w:r>
      <w:hyperlink w:history="0" w:anchor="P40" w:tooltip="ПОРЯДОК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информированного добровольного согласия на медицинское вмешательство согласно </w:t>
      </w:r>
      <w:hyperlink w:history="0" w:anchor="P90" w:tooltip="                   Информированное добровольное согласие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отказа от медицинского вмешательства согласно </w:t>
      </w:r>
      <w:hyperlink w:history="0" w:anchor="P180" w:tooltip="                    Отказ от медицинского вмешательства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здрава России от 20.12.2012 N 1177н (ред. от 17.07.2019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 (Зарегистрировано в Минюсте России 28.06.2013 N 2892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здрава России от 10.08.2015 N 549н &quot;О внесении изменения в приложение N 2 к приказу Министерства здравоохранения Российской Федерации от 20 декабря 2012 г. N 1177н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 (Зарегистрировано в Минюс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10 августа 2015 г. N 549н "О внесении изменения в приложение N 2 к приказу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3 сентября 2015 г., регистрационный N 38783);</w:t>
      </w:r>
    </w:p>
    <w:p>
      <w:pPr>
        <w:pStyle w:val="0"/>
        <w:spacing w:before="240" w:line-rule="auto"/>
        <w:ind w:firstLine="540"/>
        <w:jc w:val="both"/>
      </w:pPr>
      <w:hyperlink w:history="0" r:id="rId11" w:tooltip="Приказ Минздрава России от 17.07.2019 N 538н &quot;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приказом Министерства здравоохранения Российской Федерации от 20 декабря 2012 г. N 1177н&quot; (Зарегистрировано в Минюсте России 19.08.2019 N 5566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17 июля 2019 г. N 538н "О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приказом Министерства здравоохранения Российской Федерации от 20 декабря 2012 г. N 1177н" (зарегистрирован Министерством юстиции Российской Федерации 19 августа 2019 г., регистрационный N 55665).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марта 2022 г. и действует 6 лет со дня его вступления в силу.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ноября 2021 г. N 1051н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ДАЧИ ИНФОРМИРОВАННОГО ДОБРОВОЛЬНОГО СОГЛАСИЯ НА МЕДИЦИНСКОЕ</w:t>
      </w:r>
    </w:p>
    <w:p>
      <w:pPr>
        <w:pStyle w:val="2"/>
        <w:jc w:val="center"/>
      </w:pPr>
      <w:r>
        <w:rPr>
          <w:sz w:val="24"/>
        </w:rPr>
        <w:t xml:space="preserve">ВМЕШАТЕЛЬСТВО И ОТКАЗА ОТ МЕДИЦИНСКОГО ВМЕШАТЕЛЬСТВА</w:t>
      </w:r>
    </w:p>
    <w:p>
      <w:pPr>
        <w:pStyle w:val="2"/>
        <w:jc w:val="center"/>
      </w:pPr>
      <w:r>
        <w:rPr>
          <w:sz w:val="24"/>
        </w:rPr>
        <w:t xml:space="preserve">В ОТНОШЕНИИ ОПРЕДЕЛЕННЫХ ВИДОВ МЕДИЦИНСКИХ ВМЕШАТЕЛЬСТВ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Информированное добровольное согласие на виды медицинских вмешательств, включенных в </w:t>
      </w:r>
      <w:hyperlink w:history="0" r:id="rId12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&lt;1&gt; (далее соответственно - информированное добровольное согласие, виды медицинских вмешательств, включенных в Перечень),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лиц, указанных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Зарегистрирован Министерством юстиции Российской Федерации 5 мая 2012 г., регистрационный N 24082.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4"/>
        </w:rPr>
        <w:t xml:space="preserve">2. Информированное добровольное согласие дает один из родителей или иной </w:t>
      </w:r>
      <w:hyperlink w:history="0" r:id="rId1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законный представитель</w:t>
        </w:r>
      </w:hyperlink>
      <w:r>
        <w:rPr>
          <w:sz w:val="24"/>
        </w:rPr>
        <w:t xml:space="preserve"> в отношении: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лица, не достигшего возраста, установленного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5 статьи 47</w:t>
        </w:r>
      </w:hyperlink>
      <w:r>
        <w:rPr>
          <w:sz w:val="24"/>
        </w:rPr>
        <w:t xml:space="preserve"> и </w:t>
      </w:r>
      <w:hyperlink w:history="0" r:id="rId15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2 статьи 54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&lt;2&gt;, или лица, признанного в установленном законом </w:t>
      </w:r>
      <w:hyperlink w:history="0" r:id="rId1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недееспособным, если такое лицо по своему состоянию не способно дать согласие на медицинское вмешательство;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Собрание законодательства Российской Федерации, 2011, N 48, ст. 6724; 2013, N 48, ст. 6165.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w:history="0" r:id="rId1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 соответствии с </w:t>
      </w:r>
      <w:hyperlink w:history="0" r:id="rId1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2 статьи 20</w:t>
        </w:r>
      </w:hyperlink>
      <w:r>
        <w:rPr>
          <w:sz w:val="24"/>
        </w:rPr>
        <w:t xml:space="preserve"> Федерального закона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Информированное добровольное согласие оформляется после выбора медицинской организации и врача &lt;4&gt; при первом обращении в медицинскую организацию за предоставлением первичной медико-санитарной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9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</w:t>
      </w:r>
      <w:hyperlink w:history="0" r:id="rId20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отказе от медицинского вмешательства в отношении одного или нескольких видов медицинских вмешательств, включенных в </w:t>
      </w:r>
      <w:hyperlink w:history="0" r:id="rId21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гражданину, одному из родителей или иному законному представителю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Информированное добровольное согласие оформляется в виде документа на бумажном носителе по форме, предусмотренной </w:t>
      </w:r>
      <w:hyperlink w:history="0" w:anchor="P90" w:tooltip="                   Информированное добровольное согласие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Гражданин или его законный представитель, указанный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при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Гражданин, один из родителей или иной </w:t>
      </w:r>
      <w:hyperlink w:history="0" r:id="rId2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законный представитель</w:t>
        </w:r>
      </w:hyperlink>
      <w:r>
        <w:rPr>
          <w:sz w:val="24"/>
        </w:rPr>
        <w:t xml:space="preserve">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имеет право отказаться от одного или нескольких видов медицинских вмешательств, включенных в </w:t>
      </w:r>
      <w:hyperlink w:history="0" r:id="rId23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, или потребовать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hyperlink w:history="0" r:id="rId2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частью 9 статьи 20</w:t>
        </w:r>
      </w:hyperlink>
      <w:r>
        <w:rPr>
          <w:sz w:val="24"/>
        </w:rPr>
        <w:t xml:space="preserve"> Федерального закона N 323-ФЗ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Собрание законодательства Российской Федерации, 2011, N 48, ст. 6724; 2019, N 10, ст. 888.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Отказ от медицинского вмешательства оформляется в виде документа на бумажном носителе по форме, предусмотренной </w:t>
      </w:r>
      <w:hyperlink w:history="0" w:anchor="P180" w:tooltip="                    Отказ от медицинского вмешательства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Информированное добровольное согласие и (или) отказ от медицинского вмешательства одного из родителей или иного законного представителя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могут быть сформированы в форме электронного документа при наличии в медицинской документации пациента сведений о его законном представителе.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Информированное добровольное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 </w:t>
      </w:r>
      <w:hyperlink w:history="0" w:anchor="P49" w:tooltip="2. Информированное добровольное согласие дает один из родителей или иной законный представитель в отношении:">
        <w:r>
          <w:rPr>
            <w:sz w:val="24"/>
            <w:color w:val="0000ff"/>
          </w:rPr>
          <w:t xml:space="preserve">пункте 2</w:t>
        </w:r>
      </w:hyperlink>
      <w:r>
        <w:rPr>
          <w:sz w:val="24"/>
        </w:rPr>
        <w:t xml:space="preserve"> настоящего Порядка, с использованием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В соответствии с </w:t>
      </w:r>
      <w:hyperlink w:history="0" r:id="rId2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 и муниципальных услуг&quot;) {КонсультантПлюс}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49, ст. 7600).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ноября 2021 г. N 1051н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90" w:name="P90"/>
    <w:bookmarkEnd w:id="90"/>
    <w:p>
      <w:pPr>
        <w:pStyle w:val="1"/>
        <w:jc w:val="both"/>
      </w:pPr>
      <w:r>
        <w:rPr>
          <w:sz w:val="20"/>
        </w:rPr>
        <w:t xml:space="preserve">                   Информированное добровольное согласие</w:t>
      </w:r>
    </w:p>
    <w:p>
      <w:pPr>
        <w:pStyle w:val="1"/>
        <w:jc w:val="both"/>
      </w:pPr>
      <w:r>
        <w:rPr>
          <w:sz w:val="20"/>
        </w:rPr>
        <w:t xml:space="preserve">                       на медицинское вмешательство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(фамилия, имя, отчество (при наличии) гражданина</w:t>
      </w:r>
    </w:p>
    <w:p>
      <w:pPr>
        <w:pStyle w:val="1"/>
        <w:jc w:val="both"/>
      </w:pPr>
      <w:r>
        <w:rPr>
          <w:sz w:val="20"/>
        </w:rPr>
        <w:t xml:space="preserve">                          либо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"__" ______________________ ____ г. рождения, зарегистрированный по адресу:</w:t>
      </w:r>
    </w:p>
    <w:p>
      <w:pPr>
        <w:pStyle w:val="1"/>
        <w:jc w:val="both"/>
      </w:pPr>
      <w:r>
        <w:rPr>
          <w:sz w:val="20"/>
        </w:rPr>
        <w:t xml:space="preserve">    (дата рождения гражданина</w:t>
      </w:r>
    </w:p>
    <w:p>
      <w:pPr>
        <w:pStyle w:val="1"/>
        <w:jc w:val="both"/>
      </w:pPr>
      <w:r>
        <w:rPr>
          <w:sz w:val="20"/>
        </w:rPr>
        <w:t xml:space="preserve">   либо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(адрес регистрации гражданина либо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проживающий по адресу: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(указывается в случае проживания не по месту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регистрации)</w:t>
      </w:r>
    </w:p>
    <w:p>
      <w:pPr>
        <w:pStyle w:val="1"/>
        <w:jc w:val="both"/>
      </w:pPr>
      <w:r>
        <w:rPr>
          <w:sz w:val="20"/>
        </w:rPr>
        <w:t xml:space="preserve">в отношении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(при наличии) пациента при подписании</w:t>
      </w:r>
    </w:p>
    <w:p>
      <w:pPr>
        <w:pStyle w:val="1"/>
        <w:jc w:val="both"/>
      </w:pPr>
      <w:r>
        <w:rPr>
          <w:sz w:val="20"/>
        </w:rPr>
        <w:t xml:space="preserve">                            согласия законным представителем)</w:t>
      </w:r>
    </w:p>
    <w:p>
      <w:pPr>
        <w:pStyle w:val="1"/>
        <w:jc w:val="both"/>
      </w:pPr>
      <w:r>
        <w:rPr>
          <w:sz w:val="20"/>
        </w:rPr>
        <w:t xml:space="preserve">"__" ____________________________ ____ г. рождения, проживающего по адресу:</w:t>
      </w:r>
    </w:p>
    <w:p>
      <w:pPr>
        <w:pStyle w:val="1"/>
        <w:jc w:val="both"/>
      </w:pPr>
      <w:r>
        <w:rPr>
          <w:sz w:val="20"/>
        </w:rPr>
        <w:t xml:space="preserve">(дата рождения пациента при подписании</w:t>
      </w:r>
    </w:p>
    <w:p>
      <w:pPr>
        <w:pStyle w:val="1"/>
        <w:jc w:val="both"/>
      </w:pPr>
      <w:r>
        <w:rPr>
          <w:sz w:val="20"/>
        </w:rPr>
        <w:t xml:space="preserve">        законным представителем)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(в случае проживания не по месту жительства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даю информированное добровольное согласие на виды медицинских вмешательств,</w:t>
      </w:r>
    </w:p>
    <w:p>
      <w:pPr>
        <w:pStyle w:val="1"/>
        <w:jc w:val="both"/>
      </w:pPr>
      <w:r>
        <w:rPr>
          <w:sz w:val="20"/>
        </w:rPr>
        <w:t xml:space="preserve">включенные  в  </w:t>
      </w:r>
      <w:hyperlink w:history="0" r:id="rId26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 определенных  видов  медицинских  вмешательств, на</w:t>
      </w:r>
    </w:p>
    <w:p>
      <w:pPr>
        <w:pStyle w:val="1"/>
        <w:jc w:val="both"/>
      </w:pPr>
      <w:r>
        <w:rPr>
          <w:sz w:val="20"/>
        </w:rPr>
        <w:t xml:space="preserve">которые  граждане  дают  информированное  добровольное  согласие при выборе</w:t>
      </w:r>
    </w:p>
    <w:p>
      <w:pPr>
        <w:pStyle w:val="1"/>
        <w:jc w:val="both"/>
      </w:pPr>
      <w:r>
        <w:rPr>
          <w:sz w:val="20"/>
        </w:rPr>
        <w:t xml:space="preserve">врача  и  медицинской организации для получения первичной медико-санитарной</w:t>
      </w:r>
    </w:p>
    <w:p>
      <w:pPr>
        <w:pStyle w:val="1"/>
        <w:jc w:val="both"/>
      </w:pPr>
      <w:r>
        <w:rPr>
          <w:sz w:val="20"/>
        </w:rPr>
        <w:t xml:space="preserve">помощи,  утвержденный  приказом  Министерства здравоохранения и социального</w:t>
      </w:r>
    </w:p>
    <w:p>
      <w:pPr>
        <w:pStyle w:val="1"/>
        <w:jc w:val="both"/>
      </w:pPr>
      <w:r>
        <w:rPr>
          <w:sz w:val="20"/>
        </w:rPr>
        <w:t xml:space="preserve">развития Российской Федерации от 23 апреля 2012 г. N 390н </w:t>
      </w:r>
      <w:hyperlink w:history="0" w:anchor="P165" w:tooltip="&lt;1&gt; Зарегистрирован Министерством юстиции Российской Федерации 5 мая 2012 г., регистрационный N 24082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 (далее - виды</w:t>
      </w:r>
    </w:p>
    <w:p>
      <w:pPr>
        <w:pStyle w:val="1"/>
        <w:jc w:val="both"/>
      </w:pPr>
      <w:r>
        <w:rPr>
          <w:sz w:val="20"/>
        </w:rPr>
        <w:t xml:space="preserve">медицинских  вмешательств,  включенных в Перечень), для получения первичной</w:t>
      </w:r>
    </w:p>
    <w:p>
      <w:pPr>
        <w:pStyle w:val="1"/>
        <w:jc w:val="both"/>
      </w:pPr>
      <w:r>
        <w:rPr>
          <w:sz w:val="20"/>
        </w:rPr>
        <w:t xml:space="preserve">медико-санитарной  помощи/получения  первичной   медико-санитарной   помощи</w:t>
      </w:r>
    </w:p>
    <w:p>
      <w:pPr>
        <w:pStyle w:val="1"/>
        <w:jc w:val="both"/>
      </w:pPr>
      <w:r>
        <w:rPr>
          <w:sz w:val="20"/>
        </w:rPr>
        <w:t xml:space="preserve">лицом,  законным  представителем  которого  я являюсь (ненужное зачеркнуть)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(полное наименование 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Медицинским работником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медицинского работника)</w:t>
      </w:r>
    </w:p>
    <w:p>
      <w:pPr>
        <w:pStyle w:val="1"/>
        <w:jc w:val="both"/>
      </w:pPr>
      <w:r>
        <w:rPr>
          <w:sz w:val="20"/>
        </w:rPr>
        <w:t xml:space="preserve">в доступной для меня форме мне разъяснены цели, методы оказания медицинской</w:t>
      </w:r>
    </w:p>
    <w:p>
      <w:pPr>
        <w:pStyle w:val="1"/>
        <w:jc w:val="both"/>
      </w:pPr>
      <w:r>
        <w:rPr>
          <w:sz w:val="20"/>
        </w:rPr>
        <w:t xml:space="preserve">помощи, связанный с ними риск, возможные варианты медицинских вмешательств,</w:t>
      </w:r>
    </w:p>
    <w:p>
      <w:pPr>
        <w:pStyle w:val="1"/>
        <w:jc w:val="both"/>
      </w:pPr>
      <w:r>
        <w:rPr>
          <w:sz w:val="20"/>
        </w:rPr>
        <w:t xml:space="preserve">их  последствия,  в  том  числе  вероятность  развития  осложнений, а также</w:t>
      </w:r>
    </w:p>
    <w:p>
      <w:pPr>
        <w:pStyle w:val="1"/>
        <w:jc w:val="both"/>
      </w:pPr>
      <w:r>
        <w:rPr>
          <w:sz w:val="20"/>
        </w:rPr>
        <w:t xml:space="preserve">предполагаемые  результаты оказания медицинской помощи. Мне разъяснено, что</w:t>
      </w:r>
    </w:p>
    <w:p>
      <w:pPr>
        <w:pStyle w:val="1"/>
        <w:jc w:val="both"/>
      </w:pPr>
      <w:r>
        <w:rPr>
          <w:sz w:val="20"/>
        </w:rPr>
        <w:t xml:space="preserve">я  имею  право  отказаться  от  одного  или  нескольких  видов  медицинских</w:t>
      </w:r>
    </w:p>
    <w:p>
      <w:pPr>
        <w:pStyle w:val="1"/>
        <w:jc w:val="both"/>
      </w:pPr>
      <w:r>
        <w:rPr>
          <w:sz w:val="20"/>
        </w:rPr>
        <w:t xml:space="preserve">вмешательств,  включенных в </w:t>
      </w:r>
      <w:hyperlink w:history="0" r:id="rId27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или потребовать его (их) прекращения,</w:t>
      </w:r>
    </w:p>
    <w:p>
      <w:pPr>
        <w:pStyle w:val="1"/>
        <w:jc w:val="both"/>
      </w:pPr>
      <w:r>
        <w:rPr>
          <w:sz w:val="20"/>
        </w:rPr>
        <w:t xml:space="preserve">за  исключением  случаев,  предусмотренных  </w:t>
      </w:r>
      <w:hyperlink w:history="0"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0"/>
            <w:color w:val="0000ff"/>
          </w:rPr>
          <w:t xml:space="preserve">частью 9 статьи 20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от 21 ноября 2011 г. N 323-ФЗ "Об основах охраны здоровья граждан в</w:t>
      </w:r>
    </w:p>
    <w:p>
      <w:pPr>
        <w:pStyle w:val="1"/>
        <w:jc w:val="both"/>
      </w:pPr>
      <w:r>
        <w:rPr>
          <w:sz w:val="20"/>
        </w:rPr>
        <w:t xml:space="preserve">Российской Федерации".</w:t>
      </w:r>
    </w:p>
    <w:p>
      <w:pPr>
        <w:pStyle w:val="1"/>
        <w:jc w:val="both"/>
      </w:pPr>
      <w:r>
        <w:rPr>
          <w:sz w:val="20"/>
        </w:rPr>
        <w:t xml:space="preserve">    Сведения  о выбранном (выбранных) мною лице (лицах), которому (которым)</w:t>
      </w:r>
    </w:p>
    <w:p>
      <w:pPr>
        <w:pStyle w:val="1"/>
        <w:jc w:val="both"/>
      </w:pPr>
      <w:r>
        <w:rPr>
          <w:sz w:val="20"/>
        </w:rPr>
        <w:t xml:space="preserve">в  соответствии  с  </w:t>
      </w:r>
      <w:hyperlink w:history="0"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0"/>
            <w:color w:val="0000ff"/>
          </w:rPr>
          <w:t xml:space="preserve">пунктом  5  части 5 статьи 19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ноября  2011  г.  N 323-ФЗ "Об основах охраны здоровья граждан в Российской</w:t>
      </w:r>
    </w:p>
    <w:p>
      <w:pPr>
        <w:pStyle w:val="1"/>
        <w:jc w:val="both"/>
      </w:pPr>
      <w:r>
        <w:rPr>
          <w:sz w:val="20"/>
        </w:rPr>
        <w:t xml:space="preserve">Федерации"  может  быть  передана информация о состоянии моего здоровья или</w:t>
      </w:r>
    </w:p>
    <w:p>
      <w:pPr>
        <w:pStyle w:val="1"/>
        <w:jc w:val="both"/>
      </w:pPr>
      <w:r>
        <w:rPr>
          <w:sz w:val="20"/>
        </w:rPr>
        <w:t xml:space="preserve">состоянии  лица,  законным  представителем  которого  я  являюсь  (ненужное</w:t>
      </w:r>
    </w:p>
    <w:p>
      <w:pPr>
        <w:pStyle w:val="1"/>
        <w:jc w:val="both"/>
      </w:pPr>
      <w:r>
        <w:rPr>
          <w:sz w:val="20"/>
        </w:rPr>
        <w:t xml:space="preserve">зачеркнуть), в том числе после смерти: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гражданина, контактный телефон)</w:t>
            </w:r>
          </w:p>
        </w:tc>
      </w:tr>
      <w:tr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1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гражданина, контактный телефон)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2"/>
        <w:gridCol w:w="340"/>
        <w:gridCol w:w="7200"/>
      </w:tblGrid>
      <w:tr>
        <w:tblPrEx>
          <w:tblBorders>
            <w:insideH w:val="single" w:sz="4"/>
          </w:tblBorders>
        </w:tblPrEx>
        <w:tc>
          <w:tcPr>
            <w:tcW w:w="15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5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 или его законного представителя, телефон)</w:t>
            </w:r>
          </w:p>
        </w:tc>
      </w:tr>
      <w:tr>
        <w:tc>
          <w:tcPr>
            <w:tcW w:w="15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15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2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медицинского работника)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13"/>
        <w:gridCol w:w="3402"/>
      </w:tblGrid>
      <w:t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2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___________ г.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(дата оформления)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65" w:name="P165"/>
    <w:bookmarkEnd w:id="1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Зарегистрирован Министерством юстиции Российской Федерации 5 мая 2012 г., регистрационный N 24082.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ноября 2021 г. N 1051н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                Отказ от медицинского вмешательства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 "__" ________ г. рождения,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и дата рождения гражданина</w:t>
      </w:r>
    </w:p>
    <w:p>
      <w:pPr>
        <w:pStyle w:val="1"/>
        <w:jc w:val="both"/>
      </w:pPr>
      <w:r>
        <w:rPr>
          <w:sz w:val="20"/>
        </w:rPr>
        <w:t xml:space="preserve">                         либо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(адрес места жительства гражданина</w:t>
      </w:r>
    </w:p>
    <w:p>
      <w:pPr>
        <w:pStyle w:val="1"/>
        <w:jc w:val="both"/>
      </w:pPr>
      <w:r>
        <w:rPr>
          <w:sz w:val="20"/>
        </w:rPr>
        <w:t xml:space="preserve">                                     либо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в отношении ____________________________________ "__" ________ г. рождения,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(при наличии) пациента и дата рождения</w:t>
      </w:r>
    </w:p>
    <w:p>
      <w:pPr>
        <w:pStyle w:val="1"/>
        <w:jc w:val="both"/>
      </w:pPr>
      <w:r>
        <w:rPr>
          <w:sz w:val="20"/>
        </w:rPr>
        <w:t xml:space="preserve">              при подписании отказа законным представителем)</w:t>
      </w:r>
    </w:p>
    <w:p>
      <w:pPr>
        <w:pStyle w:val="1"/>
        <w:jc w:val="both"/>
      </w:pPr>
      <w:r>
        <w:rPr>
          <w:sz w:val="20"/>
        </w:rPr>
        <w:t xml:space="preserve">при оказании мне (представляемому лицу) первичной медико-санитарной  помощи</w:t>
      </w:r>
    </w:p>
    <w:p>
      <w:pPr>
        <w:pStyle w:val="1"/>
        <w:jc w:val="both"/>
      </w:pPr>
      <w:r>
        <w:rPr>
          <w:sz w:val="20"/>
        </w:rPr>
        <w:t xml:space="preserve">в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(полное наименование 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отказываюсь  от  следующих  видов  медицинских  вмешательств,  включенных в</w:t>
      </w:r>
    </w:p>
    <w:p>
      <w:pPr>
        <w:pStyle w:val="1"/>
        <w:jc w:val="both"/>
      </w:pPr>
      <w:hyperlink w:history="0" r:id="rId30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&quot; (Зарегистрировано в Минюсте России 05.05.2012 N 24082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 определенных  видов медицинских вмешательств, на которые граждане</w:t>
      </w:r>
    </w:p>
    <w:p>
      <w:pPr>
        <w:pStyle w:val="1"/>
        <w:jc w:val="both"/>
      </w:pPr>
      <w:r>
        <w:rPr>
          <w:sz w:val="20"/>
        </w:rPr>
        <w:t xml:space="preserve">дают  информированное  добровольное согласие при выборе врача и медицинской</w:t>
      </w:r>
    </w:p>
    <w:p>
      <w:pPr>
        <w:pStyle w:val="1"/>
        <w:jc w:val="both"/>
      </w:pPr>
      <w:r>
        <w:rPr>
          <w:sz w:val="20"/>
        </w:rPr>
        <w:t xml:space="preserve">организации  для получения первичной медико-санитарной помощи, утвержденный</w:t>
      </w:r>
    </w:p>
    <w:p>
      <w:pPr>
        <w:pStyle w:val="1"/>
        <w:jc w:val="both"/>
      </w:pPr>
      <w:r>
        <w:rPr>
          <w:sz w:val="20"/>
        </w:rPr>
        <w:t xml:space="preserve">приказом  Министерства  здравоохранения  и  социального развития Российской</w:t>
      </w:r>
    </w:p>
    <w:p>
      <w:pPr>
        <w:pStyle w:val="1"/>
        <w:jc w:val="both"/>
      </w:pPr>
      <w:r>
        <w:rPr>
          <w:sz w:val="20"/>
        </w:rPr>
        <w:t xml:space="preserve">Федерации от 23 апреля 2012 г. N 390н </w:t>
      </w:r>
      <w:hyperlink w:history="0" w:anchor="P234" w:tooltip="&lt;1&gt; Зарегистрирован Министерством юстиции Российской Федерации 5 мая 2012 г., регистрационный N 24082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: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вида (видов)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медицинского вмешательства)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Медицинским работником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медицинского работника)</w:t>
      </w:r>
    </w:p>
    <w:p>
      <w:pPr>
        <w:pStyle w:val="1"/>
        <w:jc w:val="both"/>
      </w:pPr>
      <w:r>
        <w:rPr>
          <w:sz w:val="20"/>
        </w:rPr>
        <w:t xml:space="preserve">в  доступной  для меня форме мне разъяснены возможные последствия отказа от</w:t>
      </w:r>
    </w:p>
    <w:p>
      <w:pPr>
        <w:pStyle w:val="1"/>
        <w:jc w:val="both"/>
      </w:pPr>
      <w:r>
        <w:rPr>
          <w:sz w:val="20"/>
        </w:rPr>
        <w:t xml:space="preserve">вышеуказанных  видов  медицинских  вмешательств,  в  том  числе вероятность</w:t>
      </w:r>
    </w:p>
    <w:p>
      <w:pPr>
        <w:pStyle w:val="1"/>
        <w:jc w:val="both"/>
      </w:pPr>
      <w:r>
        <w:rPr>
          <w:sz w:val="20"/>
        </w:rPr>
        <w:t xml:space="preserve">развития осложнений заболевания (состояния)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(указываются возможные последствия отказа от вышеуказанного (вышеуказанных)</w:t>
      </w:r>
    </w:p>
    <w:p>
      <w:pPr>
        <w:pStyle w:val="1"/>
        <w:jc w:val="both"/>
      </w:pPr>
      <w:r>
        <w:rPr>
          <w:sz w:val="20"/>
        </w:rPr>
        <w:t xml:space="preserve"> вида (видов) медицинского вмешательства, в том числе вероятность развития</w:t>
      </w:r>
    </w:p>
    <w:p>
      <w:pPr>
        <w:pStyle w:val="1"/>
        <w:jc w:val="both"/>
      </w:pPr>
      <w:r>
        <w:rPr>
          <w:sz w:val="20"/>
        </w:rPr>
        <w:t xml:space="preserve">                    осложнений заболевания (состояния)</w:t>
      </w:r>
    </w:p>
    <w:p>
      <w:pPr>
        <w:pStyle w:val="1"/>
        <w:jc w:val="both"/>
      </w:pPr>
      <w:r>
        <w:rPr>
          <w:sz w:val="20"/>
        </w:rPr>
        <w:t xml:space="preserve">Мне  разъяснено, что при возникновении необходимости в осуществлении одного</w:t>
      </w:r>
    </w:p>
    <w:p>
      <w:pPr>
        <w:pStyle w:val="1"/>
        <w:jc w:val="both"/>
      </w:pPr>
      <w:r>
        <w:rPr>
          <w:sz w:val="20"/>
        </w:rPr>
        <w:t xml:space="preserve">или нескольких видов медицинских вмешательств, в отношении которых оформлен</w:t>
      </w:r>
    </w:p>
    <w:p>
      <w:pPr>
        <w:pStyle w:val="1"/>
        <w:jc w:val="both"/>
      </w:pPr>
      <w:r>
        <w:rPr>
          <w:sz w:val="20"/>
        </w:rPr>
        <w:t xml:space="preserve">настоящий   отказ,  я  имею  право  оформить  информированное  добровольное</w:t>
      </w:r>
    </w:p>
    <w:p>
      <w:pPr>
        <w:pStyle w:val="1"/>
        <w:jc w:val="both"/>
      </w:pPr>
      <w:r>
        <w:rPr>
          <w:sz w:val="20"/>
        </w:rPr>
        <w:t xml:space="preserve">согласие на такой (такие) вид (виды) медицинского вмешательства.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40"/>
        <w:gridCol w:w="4932"/>
        <w:gridCol w:w="2551"/>
      </w:tblGrid>
      <w:tr>
        <w:tblPrEx>
          <w:tblBorders>
            <w:insideH w:val="single" w:sz="4"/>
          </w:tblBorders>
        </w:tblPrEx>
        <w:tc>
          <w:tcPr>
            <w:tcW w:w="12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48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48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гражданина или законного представителя гражданина)</w:t>
            </w:r>
          </w:p>
        </w:tc>
      </w:tr>
      <w:tr>
        <w:tc>
          <w:tcPr>
            <w:tcW w:w="124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9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г.</w:t>
            </w:r>
          </w:p>
        </w:tc>
      </w:tr>
      <w:tr>
        <w:tc>
          <w:tcPr>
            <w:tcW w:w="124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9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медицинского работника)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оформления)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Зарегистрирован Министерством юстиции Российской Федерации 5 мая 2012 г., регистрационный N 24082.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1051н</w:t>
            <w:br/>
            <w:t>"Об утверждении Порядка дачи информированного добровольного согласия на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712&amp;date=10.07.2025&amp;dst=101145&amp;field=134" TargetMode = "External"/>
	<Relationship Id="rId8" Type="http://schemas.openxmlformats.org/officeDocument/2006/relationships/hyperlink" Target="https://login.consultant.ru/link/?req=doc&amp;base=LAW&amp;n=504021&amp;date=10.07.2025&amp;dst=100037&amp;field=134" TargetMode = "External"/>
	<Relationship Id="rId9" Type="http://schemas.openxmlformats.org/officeDocument/2006/relationships/hyperlink" Target="https://login.consultant.ru/link/?req=doc&amp;base=LAW&amp;n=331869&amp;date=10.07.2025" TargetMode = "External"/>
	<Relationship Id="rId10" Type="http://schemas.openxmlformats.org/officeDocument/2006/relationships/hyperlink" Target="https://login.consultant.ru/link/?req=doc&amp;base=LAW&amp;n=185534&amp;date=10.07.2025" TargetMode = "External"/>
	<Relationship Id="rId11" Type="http://schemas.openxmlformats.org/officeDocument/2006/relationships/hyperlink" Target="https://login.consultant.ru/link/?req=doc&amp;base=LAW&amp;n=331816&amp;date=10.07.2025" TargetMode = "External"/>
	<Relationship Id="rId12" Type="http://schemas.openxmlformats.org/officeDocument/2006/relationships/hyperlink" Target="https://login.consultant.ru/link/?req=doc&amp;base=LAW&amp;n=129546&amp;date=10.07.2025&amp;dst=100009&amp;field=134" TargetMode = "External"/>
	<Relationship Id="rId13" Type="http://schemas.openxmlformats.org/officeDocument/2006/relationships/hyperlink" Target="https://login.consultant.ru/link/?req=doc&amp;base=LAW&amp;n=99661&amp;date=10.07.2025&amp;dst=100004&amp;field=134" TargetMode = "External"/>
	<Relationship Id="rId14" Type="http://schemas.openxmlformats.org/officeDocument/2006/relationships/hyperlink" Target="https://login.consultant.ru/link/?req=doc&amp;base=LAW&amp;n=495712&amp;date=10.07.2025&amp;dst=100498&amp;field=134" TargetMode = "External"/>
	<Relationship Id="rId15" Type="http://schemas.openxmlformats.org/officeDocument/2006/relationships/hyperlink" Target="https://login.consultant.ru/link/?req=doc&amp;base=LAW&amp;n=495712&amp;date=10.07.2025&amp;dst=101166&amp;field=134" TargetMode = "External"/>
	<Relationship Id="rId16" Type="http://schemas.openxmlformats.org/officeDocument/2006/relationships/hyperlink" Target="https://login.consultant.ru/link/?req=doc&amp;base=LAW&amp;n=482692&amp;date=10.07.2025&amp;dst=100169&amp;field=134" TargetMode = "External"/>
	<Relationship Id="rId17" Type="http://schemas.openxmlformats.org/officeDocument/2006/relationships/hyperlink" Target="https://login.consultant.ru/link/?req=doc&amp;base=LAW&amp;n=482692&amp;date=10.07.2025&amp;dst=100157&amp;field=134" TargetMode = "External"/>
	<Relationship Id="rId18" Type="http://schemas.openxmlformats.org/officeDocument/2006/relationships/hyperlink" Target="https://login.consultant.ru/link/?req=doc&amp;base=LAW&amp;n=495712&amp;date=10.07.2025&amp;dst=100254&amp;field=134" TargetMode = "External"/>
	<Relationship Id="rId19" Type="http://schemas.openxmlformats.org/officeDocument/2006/relationships/hyperlink" Target="https://login.consultant.ru/link/?req=doc&amp;base=LAW&amp;n=130221&amp;date=10.07.2025" TargetMode = "External"/>
	<Relationship Id="rId20" Type="http://schemas.openxmlformats.org/officeDocument/2006/relationships/hyperlink" Target="https://login.consultant.ru/link/?req=doc&amp;base=LAW&amp;n=129546&amp;date=10.07.2025&amp;dst=100009&amp;field=134" TargetMode = "External"/>
	<Relationship Id="rId21" Type="http://schemas.openxmlformats.org/officeDocument/2006/relationships/hyperlink" Target="https://login.consultant.ru/link/?req=doc&amp;base=LAW&amp;n=129546&amp;date=10.07.2025&amp;dst=100009&amp;field=134" TargetMode = "External"/>
	<Relationship Id="rId22" Type="http://schemas.openxmlformats.org/officeDocument/2006/relationships/hyperlink" Target="https://login.consultant.ru/link/?req=doc&amp;base=LAW&amp;n=99661&amp;date=10.07.2025&amp;dst=100004&amp;field=134" TargetMode = "External"/>
	<Relationship Id="rId23" Type="http://schemas.openxmlformats.org/officeDocument/2006/relationships/hyperlink" Target="https://login.consultant.ru/link/?req=doc&amp;base=LAW&amp;n=129546&amp;date=10.07.2025&amp;dst=100009&amp;field=134" TargetMode = "External"/>
	<Relationship Id="rId24" Type="http://schemas.openxmlformats.org/officeDocument/2006/relationships/hyperlink" Target="https://login.consultant.ru/link/?req=doc&amp;base=LAW&amp;n=495712&amp;date=10.07.2025&amp;dst=100263&amp;field=134" TargetMode = "External"/>
	<Relationship Id="rId25" Type="http://schemas.openxmlformats.org/officeDocument/2006/relationships/hyperlink" Target="https://login.consultant.ru/link/?req=doc&amp;base=LAW&amp;n=473074&amp;date=10.07.2025&amp;dst=100082&amp;field=134" TargetMode = "External"/>
	<Relationship Id="rId26" Type="http://schemas.openxmlformats.org/officeDocument/2006/relationships/hyperlink" Target="https://login.consultant.ru/link/?req=doc&amp;base=LAW&amp;n=129546&amp;date=10.07.2025&amp;dst=100009&amp;field=134" TargetMode = "External"/>
	<Relationship Id="rId27" Type="http://schemas.openxmlformats.org/officeDocument/2006/relationships/hyperlink" Target="https://login.consultant.ru/link/?req=doc&amp;base=LAW&amp;n=129546&amp;date=10.07.2025&amp;dst=100009&amp;field=134" TargetMode = "External"/>
	<Relationship Id="rId28" Type="http://schemas.openxmlformats.org/officeDocument/2006/relationships/hyperlink" Target="https://login.consultant.ru/link/?req=doc&amp;base=LAW&amp;n=495712&amp;date=10.07.2025&amp;dst=100263&amp;field=134" TargetMode = "External"/>
	<Relationship Id="rId29" Type="http://schemas.openxmlformats.org/officeDocument/2006/relationships/hyperlink" Target="https://login.consultant.ru/link/?req=doc&amp;base=LAW&amp;n=495712&amp;date=10.07.2025&amp;dst=608&amp;field=134" TargetMode = "External"/>
	<Relationship Id="rId30" Type="http://schemas.openxmlformats.org/officeDocument/2006/relationships/hyperlink" Target="https://login.consultant.ru/link/?req=doc&amp;base=LAW&amp;n=129546&amp;date=10.07.2025&amp;dst=1000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1051н
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
(вместе с "Порядком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вмешательств")
(Зарегистрирован</dc:title>
  <dcterms:created xsi:type="dcterms:W3CDTF">2025-07-10T06:22:06Z</dcterms:created>
</cp:coreProperties>
</file>